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7283EB" w14:textId="77777777" w:rsidR="00811A55" w:rsidRPr="001E3285" w:rsidRDefault="00811A55">
      <w:pPr>
        <w:pStyle w:val="MainText"/>
        <w:spacing w:line="276" w:lineRule="auto"/>
        <w:ind w:left="0"/>
        <w:rPr>
          <w:rFonts w:ascii="Calibri" w:eastAsia="Calibri" w:hAnsi="Calibri" w:cs="Calibri"/>
          <w:lang w:val="en-GB"/>
        </w:rPr>
      </w:pPr>
    </w:p>
    <w:p w14:paraId="563B9A59" w14:textId="77777777" w:rsidR="008D32AC" w:rsidRPr="00D72567" w:rsidRDefault="001E33C0" w:rsidP="00FA0B6C">
      <w:pPr>
        <w:spacing w:line="276" w:lineRule="auto"/>
        <w:jc w:val="center"/>
        <w:rPr>
          <w:rFonts w:ascii="Calibri" w:eastAsia="Calibri" w:hAnsi="Calibri" w:cs="Calibri"/>
          <w:b/>
          <w:bCs/>
          <w:sz w:val="28"/>
          <w:szCs w:val="28"/>
          <w:lang w:val="en-GB"/>
        </w:rPr>
      </w:pPr>
      <w:r w:rsidRPr="001E3285">
        <w:rPr>
          <w:rFonts w:ascii="Calibri" w:eastAsia="Calibri" w:hAnsi="Calibri" w:cs="Calibri"/>
          <w:b/>
          <w:bCs/>
          <w:sz w:val="28"/>
          <w:szCs w:val="28"/>
          <w:lang w:val="en-GB"/>
        </w:rPr>
        <w:br/>
      </w:r>
      <w:r w:rsidR="003B340F" w:rsidRPr="00D72567">
        <w:rPr>
          <w:rFonts w:ascii="Calibri" w:eastAsia="Calibri" w:hAnsi="Calibri" w:cs="Calibri"/>
          <w:b/>
          <w:bCs/>
          <w:sz w:val="28"/>
          <w:szCs w:val="28"/>
          <w:lang w:val="en-GB"/>
        </w:rPr>
        <w:t>Logistic</w:t>
      </w:r>
      <w:r w:rsidR="00143227" w:rsidRPr="00D72567">
        <w:rPr>
          <w:rFonts w:ascii="Calibri" w:eastAsia="Calibri" w:hAnsi="Calibri" w:cs="Calibri"/>
          <w:b/>
          <w:bCs/>
          <w:sz w:val="28"/>
          <w:szCs w:val="28"/>
          <w:lang w:val="en-GB"/>
        </w:rPr>
        <w:t>s</w:t>
      </w:r>
      <w:r w:rsidR="001E3285" w:rsidRPr="00D72567">
        <w:rPr>
          <w:rFonts w:ascii="Calibri" w:eastAsia="Calibri" w:hAnsi="Calibri" w:cs="Calibri"/>
          <w:b/>
          <w:bCs/>
          <w:sz w:val="28"/>
          <w:szCs w:val="28"/>
          <w:lang w:val="en-GB"/>
        </w:rPr>
        <w:t xml:space="preserve"> and </w:t>
      </w:r>
      <w:r w:rsidR="00143227" w:rsidRPr="00D72567">
        <w:rPr>
          <w:rFonts w:ascii="Calibri" w:eastAsia="Calibri" w:hAnsi="Calibri" w:cs="Calibri"/>
          <w:b/>
          <w:bCs/>
          <w:sz w:val="28"/>
          <w:szCs w:val="28"/>
          <w:lang w:val="en-GB"/>
        </w:rPr>
        <w:t>S</w:t>
      </w:r>
      <w:r w:rsidR="001E3285" w:rsidRPr="00D72567">
        <w:rPr>
          <w:rFonts w:ascii="Calibri" w:eastAsia="Calibri" w:hAnsi="Calibri" w:cs="Calibri"/>
          <w:b/>
          <w:bCs/>
          <w:sz w:val="28"/>
          <w:szCs w:val="28"/>
          <w:lang w:val="en-GB"/>
        </w:rPr>
        <w:t xml:space="preserve">upply </w:t>
      </w:r>
      <w:r w:rsidR="00143227" w:rsidRPr="00D72567">
        <w:rPr>
          <w:rFonts w:ascii="Calibri" w:eastAsia="Calibri" w:hAnsi="Calibri" w:cs="Calibri"/>
          <w:b/>
          <w:bCs/>
          <w:sz w:val="28"/>
          <w:szCs w:val="28"/>
          <w:lang w:val="en-GB"/>
        </w:rPr>
        <w:t>Chain Confidence I</w:t>
      </w:r>
      <w:r w:rsidR="001E3285" w:rsidRPr="00D72567">
        <w:rPr>
          <w:rFonts w:ascii="Calibri" w:eastAsia="Calibri" w:hAnsi="Calibri" w:cs="Calibri"/>
          <w:b/>
          <w:bCs/>
          <w:sz w:val="28"/>
          <w:szCs w:val="28"/>
          <w:lang w:val="en-GB"/>
        </w:rPr>
        <w:t xml:space="preserve">ndex </w:t>
      </w:r>
      <w:r w:rsidR="00CF5AD8" w:rsidRPr="00D72567">
        <w:rPr>
          <w:rFonts w:ascii="Calibri" w:eastAsia="Calibri" w:hAnsi="Calibri" w:cs="Calibri"/>
          <w:b/>
          <w:bCs/>
          <w:sz w:val="28"/>
          <w:szCs w:val="28"/>
          <w:lang w:val="en-GB"/>
        </w:rPr>
        <w:t>in 2019/2020 from CBRE and P3</w:t>
      </w:r>
      <w:r w:rsidR="00D75BFD" w:rsidRPr="00D72567">
        <w:rPr>
          <w:rFonts w:ascii="Calibri" w:eastAsia="Calibri" w:hAnsi="Calibri" w:cs="Calibri"/>
          <w:b/>
          <w:bCs/>
          <w:sz w:val="28"/>
          <w:szCs w:val="28"/>
          <w:lang w:val="en-GB"/>
        </w:rPr>
        <w:t>:</w:t>
      </w:r>
    </w:p>
    <w:p w14:paraId="479D2937" w14:textId="77777777" w:rsidR="008152E8" w:rsidRPr="00D72567" w:rsidRDefault="001E3285" w:rsidP="00FA0B6C">
      <w:pPr>
        <w:spacing w:line="276" w:lineRule="auto"/>
        <w:jc w:val="center"/>
        <w:rPr>
          <w:rFonts w:ascii="Calibri" w:eastAsia="Calibri" w:hAnsi="Calibri" w:cs="Calibri"/>
          <w:b/>
          <w:bCs/>
          <w:sz w:val="28"/>
          <w:szCs w:val="28"/>
          <w:lang w:val="en-GB"/>
        </w:rPr>
      </w:pPr>
      <w:r w:rsidRPr="00D72567">
        <w:rPr>
          <w:rFonts w:ascii="Calibri" w:eastAsia="Calibri" w:hAnsi="Calibri" w:cs="Calibri"/>
          <w:b/>
          <w:bCs/>
          <w:sz w:val="28"/>
          <w:szCs w:val="28"/>
          <w:lang w:val="en-GB"/>
        </w:rPr>
        <w:t xml:space="preserve">Most companies expect </w:t>
      </w:r>
      <w:r w:rsidR="00CF5AD8" w:rsidRPr="00D72567">
        <w:rPr>
          <w:rFonts w:ascii="Calibri" w:eastAsia="Calibri" w:hAnsi="Calibri" w:cs="Calibri"/>
          <w:b/>
          <w:bCs/>
          <w:sz w:val="28"/>
          <w:szCs w:val="28"/>
          <w:lang w:val="en-GB"/>
        </w:rPr>
        <w:t xml:space="preserve">their </w:t>
      </w:r>
      <w:r w:rsidRPr="00D72567">
        <w:rPr>
          <w:rFonts w:ascii="Calibri" w:eastAsia="Calibri" w:hAnsi="Calibri" w:cs="Calibri"/>
          <w:b/>
          <w:bCs/>
          <w:sz w:val="28"/>
          <w:szCs w:val="28"/>
          <w:lang w:val="en-GB"/>
        </w:rPr>
        <w:t>turnover</w:t>
      </w:r>
      <w:r w:rsidR="00CF5AD8" w:rsidRPr="00D72567">
        <w:rPr>
          <w:rFonts w:ascii="Calibri" w:eastAsia="Calibri" w:hAnsi="Calibri" w:cs="Calibri"/>
          <w:b/>
          <w:bCs/>
          <w:sz w:val="28"/>
          <w:szCs w:val="28"/>
          <w:lang w:val="en-GB"/>
        </w:rPr>
        <w:t xml:space="preserve"> to rise</w:t>
      </w:r>
    </w:p>
    <w:p w14:paraId="7342F77F" w14:textId="77777777" w:rsidR="00811A55" w:rsidRPr="00D72567" w:rsidRDefault="00811A55" w:rsidP="001F54B0">
      <w:pPr>
        <w:spacing w:line="276" w:lineRule="auto"/>
        <w:jc w:val="center"/>
        <w:rPr>
          <w:rFonts w:ascii="Calibri" w:eastAsia="Calibri" w:hAnsi="Calibri" w:cs="Calibri"/>
          <w:b/>
          <w:bCs/>
          <w:sz w:val="28"/>
          <w:szCs w:val="28"/>
          <w:lang w:val="en-GB"/>
        </w:rPr>
      </w:pPr>
    </w:p>
    <w:p w14:paraId="6B1DBF24" w14:textId="78D79E8E" w:rsidR="00193365" w:rsidRPr="00D72567" w:rsidRDefault="001E3285" w:rsidP="00193365">
      <w:pPr>
        <w:jc w:val="both"/>
        <w:rPr>
          <w:rFonts w:ascii="Calibri" w:eastAsia="Calibri" w:hAnsi="Calibri" w:cs="Calibri"/>
          <w:lang w:val="en-GB"/>
        </w:rPr>
      </w:pPr>
      <w:r w:rsidRPr="00D72567">
        <w:rPr>
          <w:rFonts w:ascii="Calibri" w:eastAsia="Calibri" w:hAnsi="Calibri" w:cs="Calibri"/>
          <w:lang w:val="en-GB"/>
        </w:rPr>
        <w:t xml:space="preserve">Prague, </w:t>
      </w:r>
      <w:r w:rsidRPr="00D72567">
        <w:rPr>
          <w:rFonts w:ascii="Calibri" w:eastAsia="Calibri" w:hAnsi="Calibri" w:cs="Calibri"/>
          <w:color w:val="auto"/>
          <w:lang w:val="en-GB"/>
        </w:rPr>
        <w:t xml:space="preserve">October </w:t>
      </w:r>
      <w:r w:rsidR="004F0124">
        <w:rPr>
          <w:rFonts w:ascii="Calibri" w:eastAsia="Calibri" w:hAnsi="Calibri" w:cs="Calibri"/>
          <w:color w:val="auto"/>
          <w:lang w:val="en-GB"/>
        </w:rPr>
        <w:t>21</w:t>
      </w:r>
      <w:r w:rsidR="004F0124" w:rsidRPr="004F0124">
        <w:rPr>
          <w:rFonts w:ascii="Calibri" w:eastAsia="Calibri" w:hAnsi="Calibri" w:cs="Calibri"/>
          <w:color w:val="auto"/>
          <w:vertAlign w:val="superscript"/>
          <w:lang w:val="en-GB"/>
        </w:rPr>
        <w:t>st</w:t>
      </w:r>
      <w:r w:rsidR="004F0124">
        <w:rPr>
          <w:rFonts w:ascii="Calibri" w:eastAsia="Calibri" w:hAnsi="Calibri" w:cs="Calibri"/>
          <w:color w:val="auto"/>
          <w:lang w:val="en-GB"/>
        </w:rPr>
        <w:t xml:space="preserve">, </w:t>
      </w:r>
      <w:bookmarkStart w:id="0" w:name="_GoBack"/>
      <w:bookmarkEnd w:id="0"/>
      <w:r w:rsidR="00674910" w:rsidRPr="00D72567">
        <w:rPr>
          <w:rFonts w:ascii="Calibri" w:eastAsia="Calibri" w:hAnsi="Calibri" w:cs="Calibri"/>
          <w:lang w:val="en-GB"/>
        </w:rPr>
        <w:t>2019</w:t>
      </w:r>
      <w:r w:rsidR="00212555" w:rsidRPr="00D72567">
        <w:rPr>
          <w:rFonts w:ascii="Calibri" w:eastAsia="Calibri" w:hAnsi="Calibri" w:cs="Calibri"/>
          <w:lang w:val="en-GB"/>
        </w:rPr>
        <w:t xml:space="preserve"> </w:t>
      </w:r>
      <w:r w:rsidRPr="00D72567">
        <w:rPr>
          <w:rFonts w:ascii="Calibri" w:eastAsia="Calibri" w:hAnsi="Calibri" w:cs="Calibri"/>
          <w:lang w:val="en-GB"/>
        </w:rPr>
        <w:t>–</w:t>
      </w:r>
      <w:r w:rsidR="00EE7531" w:rsidRPr="00D72567">
        <w:rPr>
          <w:rFonts w:ascii="Calibri" w:eastAsia="Calibri" w:hAnsi="Calibri" w:cs="Calibri"/>
          <w:lang w:val="en-GB"/>
        </w:rPr>
        <w:t xml:space="preserve"> </w:t>
      </w:r>
      <w:r w:rsidR="00F86C09">
        <w:rPr>
          <w:rFonts w:ascii="Calibri" w:eastAsia="Calibri" w:hAnsi="Calibri" w:cs="Calibri"/>
          <w:lang w:val="en-GB"/>
        </w:rPr>
        <w:t>D</w:t>
      </w:r>
      <w:r w:rsidRPr="00D72567">
        <w:rPr>
          <w:rFonts w:ascii="Calibri" w:eastAsia="Calibri" w:hAnsi="Calibri" w:cs="Calibri"/>
          <w:lang w:val="en-GB"/>
        </w:rPr>
        <w:t xml:space="preserve">omestic demand continues to be strong; </w:t>
      </w:r>
      <w:r w:rsidR="00F86C09">
        <w:rPr>
          <w:rFonts w:ascii="Calibri" w:eastAsia="Calibri" w:hAnsi="Calibri" w:cs="Calibri"/>
          <w:lang w:val="en-GB"/>
        </w:rPr>
        <w:t>however</w:t>
      </w:r>
      <w:r w:rsidRPr="00D72567">
        <w:rPr>
          <w:rFonts w:ascii="Calibri" w:eastAsia="Calibri" w:hAnsi="Calibri" w:cs="Calibri"/>
          <w:lang w:val="en-GB"/>
        </w:rPr>
        <w:t xml:space="preserve">, economic growth across European countries </w:t>
      </w:r>
      <w:r w:rsidR="0085258C" w:rsidRPr="00D72567">
        <w:rPr>
          <w:rFonts w:ascii="Calibri" w:eastAsia="Calibri" w:hAnsi="Calibri" w:cs="Calibri"/>
          <w:lang w:val="en-GB"/>
        </w:rPr>
        <w:t xml:space="preserve">is slowing </w:t>
      </w:r>
      <w:r w:rsidRPr="00D72567">
        <w:rPr>
          <w:rFonts w:ascii="Calibri" w:eastAsia="Calibri" w:hAnsi="Calibri" w:cs="Calibri"/>
          <w:lang w:val="en-GB"/>
        </w:rPr>
        <w:t xml:space="preserve">down </w:t>
      </w:r>
      <w:r w:rsidR="0085258C" w:rsidRPr="00D72567">
        <w:rPr>
          <w:rFonts w:ascii="Calibri" w:eastAsia="Calibri" w:hAnsi="Calibri" w:cs="Calibri"/>
          <w:lang w:val="en-GB"/>
        </w:rPr>
        <w:t xml:space="preserve">gradually </w:t>
      </w:r>
      <w:r w:rsidRPr="00D72567">
        <w:rPr>
          <w:rFonts w:ascii="Calibri" w:eastAsia="Calibri" w:hAnsi="Calibri" w:cs="Calibri"/>
          <w:lang w:val="en-GB"/>
        </w:rPr>
        <w:t xml:space="preserve">and, as expected by </w:t>
      </w:r>
      <w:r w:rsidR="00F86C09">
        <w:rPr>
          <w:rFonts w:ascii="Calibri" w:eastAsia="Calibri" w:hAnsi="Calibri" w:cs="Calibri"/>
          <w:lang w:val="en-GB"/>
        </w:rPr>
        <w:t>senior supply chain professionals</w:t>
      </w:r>
      <w:r w:rsidRPr="00D72567">
        <w:rPr>
          <w:rFonts w:ascii="Calibri" w:eastAsia="Calibri" w:hAnsi="Calibri" w:cs="Calibri"/>
          <w:lang w:val="en-GB"/>
        </w:rPr>
        <w:t>,</w:t>
      </w:r>
      <w:r w:rsidR="00CF5AD8" w:rsidRPr="00D72567">
        <w:rPr>
          <w:rFonts w:ascii="Calibri" w:eastAsia="Calibri" w:hAnsi="Calibri" w:cs="Calibri"/>
          <w:lang w:val="en-GB"/>
        </w:rPr>
        <w:t xml:space="preserve"> it</w:t>
      </w:r>
      <w:r w:rsidRPr="00D72567">
        <w:rPr>
          <w:rFonts w:ascii="Calibri" w:eastAsia="Calibri" w:hAnsi="Calibri" w:cs="Calibri"/>
          <w:lang w:val="en-GB"/>
        </w:rPr>
        <w:t xml:space="preserve"> </w:t>
      </w:r>
      <w:r w:rsidR="00CF5AD8" w:rsidRPr="00D72567">
        <w:rPr>
          <w:rFonts w:ascii="Calibri" w:eastAsia="Calibri" w:hAnsi="Calibri" w:cs="Calibri"/>
          <w:lang w:val="en-GB"/>
        </w:rPr>
        <w:t xml:space="preserve">will </w:t>
      </w:r>
      <w:r w:rsidRPr="00D72567">
        <w:rPr>
          <w:rFonts w:ascii="Calibri" w:eastAsia="Calibri" w:hAnsi="Calibri" w:cs="Calibri"/>
          <w:lang w:val="en-GB"/>
        </w:rPr>
        <w:t>influence</w:t>
      </w:r>
      <w:r w:rsidR="00F86C09">
        <w:rPr>
          <w:rFonts w:ascii="Calibri" w:eastAsia="Calibri" w:hAnsi="Calibri" w:cs="Calibri"/>
          <w:lang w:val="en-GB"/>
        </w:rPr>
        <w:t xml:space="preserve"> future</w:t>
      </w:r>
      <w:r w:rsidRPr="00D72567">
        <w:rPr>
          <w:rFonts w:ascii="Calibri" w:eastAsia="Calibri" w:hAnsi="Calibri" w:cs="Calibri"/>
          <w:lang w:val="en-GB"/>
        </w:rPr>
        <w:t xml:space="preserve"> export</w:t>
      </w:r>
      <w:r w:rsidR="00F86C09">
        <w:rPr>
          <w:rFonts w:ascii="Calibri" w:eastAsia="Calibri" w:hAnsi="Calibri" w:cs="Calibri"/>
          <w:lang w:val="en-GB"/>
        </w:rPr>
        <w:t xml:space="preserve"> levels</w:t>
      </w:r>
      <w:r w:rsidRPr="00D72567">
        <w:rPr>
          <w:rFonts w:ascii="Calibri" w:eastAsia="Calibri" w:hAnsi="Calibri" w:cs="Calibri"/>
          <w:lang w:val="en-GB"/>
        </w:rPr>
        <w:t xml:space="preserve">. </w:t>
      </w:r>
      <w:r w:rsidR="00F86C09">
        <w:rPr>
          <w:rFonts w:ascii="Calibri" w:eastAsia="Calibri" w:hAnsi="Calibri" w:cs="Calibri"/>
          <w:lang w:val="en-GB"/>
        </w:rPr>
        <w:t>Nevertheless,</w:t>
      </w:r>
      <w:r w:rsidR="00281747">
        <w:rPr>
          <w:rFonts w:ascii="Calibri" w:eastAsia="Calibri" w:hAnsi="Calibri" w:cs="Calibri"/>
          <w:lang w:val="en-GB"/>
        </w:rPr>
        <w:t xml:space="preserve"> companies</w:t>
      </w:r>
      <w:r w:rsidR="00281747" w:rsidRPr="00D72567">
        <w:rPr>
          <w:rFonts w:ascii="Calibri" w:eastAsia="Calibri" w:hAnsi="Calibri" w:cs="Calibri"/>
          <w:lang w:val="en-GB"/>
        </w:rPr>
        <w:t xml:space="preserve"> still see the potential for further growth</w:t>
      </w:r>
      <w:r w:rsidR="00281747">
        <w:rPr>
          <w:rFonts w:ascii="Calibri" w:eastAsia="Calibri" w:hAnsi="Calibri" w:cs="Calibri"/>
          <w:lang w:val="en-GB"/>
        </w:rPr>
        <w:t>.</w:t>
      </w:r>
      <w:r w:rsidR="00281747" w:rsidRPr="00D72567">
        <w:rPr>
          <w:rFonts w:ascii="Calibri" w:eastAsia="Calibri" w:hAnsi="Calibri" w:cs="Calibri"/>
          <w:lang w:val="en-GB"/>
        </w:rPr>
        <w:t xml:space="preserve"> </w:t>
      </w:r>
      <w:r w:rsidR="00F86C09">
        <w:rPr>
          <w:rFonts w:ascii="Calibri" w:eastAsia="Calibri" w:hAnsi="Calibri" w:cs="Calibri"/>
          <w:lang w:val="en-GB"/>
        </w:rPr>
        <w:t>These are some of the findings from a</w:t>
      </w:r>
      <w:r w:rsidR="00143227" w:rsidRPr="00D72567">
        <w:rPr>
          <w:rFonts w:ascii="Calibri" w:eastAsia="Calibri" w:hAnsi="Calibri" w:cs="Calibri"/>
          <w:lang w:val="en-GB"/>
        </w:rPr>
        <w:t xml:space="preserve"> new </w:t>
      </w:r>
      <w:r w:rsidR="00CF5AD8" w:rsidRPr="00D72567">
        <w:rPr>
          <w:rFonts w:ascii="Calibri" w:eastAsia="Calibri" w:hAnsi="Calibri" w:cs="Calibri"/>
          <w:lang w:val="en-GB"/>
        </w:rPr>
        <w:t>survey</w:t>
      </w:r>
      <w:r w:rsidR="00143227" w:rsidRPr="00D72567">
        <w:rPr>
          <w:rFonts w:ascii="Calibri" w:eastAsia="Calibri" w:hAnsi="Calibri" w:cs="Calibri"/>
          <w:lang w:val="en-GB"/>
        </w:rPr>
        <w:t xml:space="preserve"> carried out by </w:t>
      </w:r>
      <w:r w:rsidR="00DE1B92" w:rsidRPr="00D72567">
        <w:rPr>
          <w:rFonts w:ascii="Calibri" w:eastAsia="Calibri" w:hAnsi="Calibri" w:cs="Calibri"/>
          <w:lang w:val="en-GB"/>
        </w:rPr>
        <w:t xml:space="preserve">CBRE, </w:t>
      </w:r>
      <w:r w:rsidR="00143227" w:rsidRPr="00D72567">
        <w:rPr>
          <w:rFonts w:ascii="Calibri" w:eastAsia="Calibri" w:hAnsi="Calibri" w:cs="Calibri"/>
          <w:lang w:val="en-GB"/>
        </w:rPr>
        <w:t xml:space="preserve">the world’s leader in commercial real estate services, </w:t>
      </w:r>
      <w:r w:rsidR="00DE1B92" w:rsidRPr="00D72567">
        <w:rPr>
          <w:rFonts w:ascii="Calibri" w:eastAsia="Calibri" w:hAnsi="Calibri" w:cs="Calibri"/>
          <w:lang w:val="en-GB"/>
        </w:rPr>
        <w:t>P3</w:t>
      </w:r>
      <w:r w:rsidR="00143227" w:rsidRPr="00D72567">
        <w:rPr>
          <w:rFonts w:ascii="Calibri" w:eastAsia="Calibri" w:hAnsi="Calibri" w:cs="Calibri"/>
          <w:lang w:val="en-GB"/>
        </w:rPr>
        <w:t xml:space="preserve">, </w:t>
      </w:r>
      <w:r w:rsidR="00281747">
        <w:rPr>
          <w:rFonts w:ascii="Calibri" w:eastAsia="Calibri" w:hAnsi="Calibri" w:cs="Calibri"/>
          <w:lang w:val="en-GB"/>
        </w:rPr>
        <w:t>the</w:t>
      </w:r>
      <w:r w:rsidR="00143227" w:rsidRPr="00D72567">
        <w:rPr>
          <w:rFonts w:ascii="Calibri" w:eastAsia="Calibri" w:hAnsi="Calibri" w:cs="Calibri"/>
          <w:lang w:val="en-GB"/>
        </w:rPr>
        <w:t> </w:t>
      </w:r>
      <w:r w:rsidR="00281747">
        <w:rPr>
          <w:rFonts w:ascii="Calibri" w:eastAsia="Calibri" w:hAnsi="Calibri" w:cs="Calibri"/>
          <w:lang w:val="en-GB"/>
        </w:rPr>
        <w:t xml:space="preserve">industrial </w:t>
      </w:r>
      <w:r w:rsidR="00143227" w:rsidRPr="00D72567">
        <w:rPr>
          <w:rFonts w:ascii="Calibri" w:eastAsia="Calibri" w:hAnsi="Calibri" w:cs="Calibri"/>
          <w:lang w:val="en-GB"/>
        </w:rPr>
        <w:t>develo</w:t>
      </w:r>
      <w:r w:rsidR="00CF5AD8" w:rsidRPr="00D72567">
        <w:rPr>
          <w:rFonts w:ascii="Calibri" w:eastAsia="Calibri" w:hAnsi="Calibri" w:cs="Calibri"/>
          <w:lang w:val="en-GB"/>
        </w:rPr>
        <w:t>per, and</w:t>
      </w:r>
      <w:r w:rsidR="00DE1B92" w:rsidRPr="00D72567">
        <w:rPr>
          <w:rFonts w:ascii="Calibri" w:eastAsia="Calibri" w:hAnsi="Calibri" w:cs="Calibri"/>
          <w:lang w:val="en-GB"/>
        </w:rPr>
        <w:t xml:space="preserve"> </w:t>
      </w:r>
      <w:r w:rsidR="00143227" w:rsidRPr="00D72567">
        <w:rPr>
          <w:rFonts w:ascii="Calibri" w:eastAsia="Calibri" w:hAnsi="Calibri" w:cs="Calibri"/>
          <w:lang w:val="en-GB"/>
        </w:rPr>
        <w:t>A</w:t>
      </w:r>
      <w:r w:rsidR="00DE1B92" w:rsidRPr="00D72567">
        <w:rPr>
          <w:rFonts w:ascii="Calibri" w:eastAsia="Calibri" w:hAnsi="Calibri" w:cs="Calibri"/>
          <w:lang w:val="en-GB"/>
        </w:rPr>
        <w:t>nalytiqa</w:t>
      </w:r>
      <w:r w:rsidR="00143227" w:rsidRPr="00D72567">
        <w:rPr>
          <w:rFonts w:ascii="Calibri" w:eastAsia="Calibri" w:hAnsi="Calibri" w:cs="Calibri"/>
          <w:lang w:val="en-GB"/>
        </w:rPr>
        <w:t xml:space="preserve">, </w:t>
      </w:r>
      <w:r w:rsidR="00281747">
        <w:rPr>
          <w:rFonts w:ascii="Calibri" w:eastAsia="Calibri" w:hAnsi="Calibri" w:cs="Calibri"/>
          <w:lang w:val="en-GB"/>
        </w:rPr>
        <w:t>the</w:t>
      </w:r>
      <w:r w:rsidR="00143227" w:rsidRPr="00D72567">
        <w:rPr>
          <w:rFonts w:ascii="Calibri" w:eastAsia="Calibri" w:hAnsi="Calibri" w:cs="Calibri"/>
          <w:lang w:val="en-GB"/>
        </w:rPr>
        <w:t xml:space="preserve"> </w:t>
      </w:r>
      <w:r w:rsidR="00F86C09">
        <w:rPr>
          <w:rFonts w:ascii="Calibri" w:eastAsia="Calibri" w:hAnsi="Calibri" w:cs="Calibri"/>
          <w:lang w:val="en-GB"/>
        </w:rPr>
        <w:t xml:space="preserve">logistics and supply chain </w:t>
      </w:r>
      <w:r w:rsidR="00143227" w:rsidRPr="00D72567">
        <w:rPr>
          <w:rFonts w:ascii="Calibri" w:eastAsia="Calibri" w:hAnsi="Calibri" w:cs="Calibri"/>
          <w:lang w:val="en-GB"/>
        </w:rPr>
        <w:t>research agency, and titled “Logistics &amp; Supply Chain Con</w:t>
      </w:r>
      <w:r w:rsidR="00DE1B92" w:rsidRPr="00D72567">
        <w:rPr>
          <w:rFonts w:ascii="Calibri" w:eastAsia="Calibri" w:hAnsi="Calibri" w:cs="Calibri"/>
          <w:lang w:val="en-GB"/>
        </w:rPr>
        <w:t>fidence Index 2019/2020</w:t>
      </w:r>
      <w:r w:rsidR="00143227" w:rsidRPr="00D72567">
        <w:rPr>
          <w:rFonts w:ascii="Calibri" w:eastAsia="Calibri" w:hAnsi="Calibri" w:cs="Calibri"/>
          <w:lang w:val="en-GB"/>
        </w:rPr>
        <w:t xml:space="preserve">”, in which </w:t>
      </w:r>
      <w:r w:rsidR="00DF6B6A" w:rsidRPr="00D72567">
        <w:rPr>
          <w:rFonts w:ascii="Calibri" w:eastAsia="Calibri" w:hAnsi="Calibri" w:cs="Calibri"/>
          <w:lang w:val="en-GB"/>
        </w:rPr>
        <w:t xml:space="preserve">50 </w:t>
      </w:r>
      <w:r w:rsidR="00143227" w:rsidRPr="00D72567">
        <w:rPr>
          <w:rFonts w:ascii="Calibri" w:eastAsia="Calibri" w:hAnsi="Calibri" w:cs="Calibri"/>
          <w:lang w:val="en-GB"/>
        </w:rPr>
        <w:t>key managers from logistics</w:t>
      </w:r>
      <w:r w:rsidR="00281747">
        <w:rPr>
          <w:rFonts w:ascii="Calibri" w:eastAsia="Calibri" w:hAnsi="Calibri" w:cs="Calibri"/>
          <w:lang w:val="en-GB"/>
        </w:rPr>
        <w:t>,</w:t>
      </w:r>
      <w:r w:rsidR="00143227" w:rsidRPr="00D72567">
        <w:rPr>
          <w:rFonts w:ascii="Calibri" w:eastAsia="Calibri" w:hAnsi="Calibri" w:cs="Calibri"/>
          <w:lang w:val="en-GB"/>
        </w:rPr>
        <w:t xml:space="preserve"> production</w:t>
      </w:r>
      <w:r w:rsidR="00FF30B8">
        <w:rPr>
          <w:rFonts w:ascii="Calibri" w:eastAsia="Calibri" w:hAnsi="Calibri" w:cs="Calibri"/>
          <w:lang w:val="en-GB"/>
        </w:rPr>
        <w:t xml:space="preserve"> and retail</w:t>
      </w:r>
      <w:r w:rsidR="00143227" w:rsidRPr="00D72567">
        <w:rPr>
          <w:rFonts w:ascii="Calibri" w:eastAsia="Calibri" w:hAnsi="Calibri" w:cs="Calibri"/>
          <w:lang w:val="en-GB"/>
        </w:rPr>
        <w:t xml:space="preserve"> companies in the Czech Republic participated</w:t>
      </w:r>
      <w:r w:rsidR="00971BAD" w:rsidRPr="00D72567">
        <w:rPr>
          <w:rFonts w:ascii="Calibri" w:eastAsia="Calibri" w:hAnsi="Calibri" w:cs="Calibri"/>
          <w:lang w:val="en-GB"/>
        </w:rPr>
        <w:t>. 43% of t</w:t>
      </w:r>
      <w:r w:rsidR="00143227" w:rsidRPr="00D72567">
        <w:rPr>
          <w:rFonts w:ascii="Calibri" w:eastAsia="Calibri" w:hAnsi="Calibri" w:cs="Calibri"/>
          <w:lang w:val="en-GB"/>
        </w:rPr>
        <w:t xml:space="preserve">he companies </w:t>
      </w:r>
      <w:r w:rsidR="00F86C09">
        <w:rPr>
          <w:rFonts w:ascii="Calibri" w:eastAsia="Calibri" w:hAnsi="Calibri" w:cs="Calibri"/>
          <w:lang w:val="en-GB"/>
        </w:rPr>
        <w:t>interviewed</w:t>
      </w:r>
      <w:r w:rsidR="00F86C09" w:rsidRPr="00D72567">
        <w:rPr>
          <w:rFonts w:ascii="Calibri" w:eastAsia="Calibri" w:hAnsi="Calibri" w:cs="Calibri"/>
          <w:lang w:val="en-GB"/>
        </w:rPr>
        <w:t xml:space="preserve"> </w:t>
      </w:r>
      <w:r w:rsidR="00143227" w:rsidRPr="00D72567">
        <w:rPr>
          <w:rFonts w:ascii="Calibri" w:eastAsia="Calibri" w:hAnsi="Calibri" w:cs="Calibri"/>
          <w:lang w:val="en-GB"/>
        </w:rPr>
        <w:t xml:space="preserve">expect higher profits </w:t>
      </w:r>
      <w:r w:rsidR="00F86C09">
        <w:rPr>
          <w:rFonts w:ascii="Calibri" w:eastAsia="Calibri" w:hAnsi="Calibri" w:cs="Calibri"/>
          <w:lang w:val="en-GB"/>
        </w:rPr>
        <w:t xml:space="preserve">in the </w:t>
      </w:r>
      <w:r w:rsidR="00143227" w:rsidRPr="00D72567">
        <w:rPr>
          <w:rFonts w:ascii="Calibri" w:eastAsia="Calibri" w:hAnsi="Calibri" w:cs="Calibri"/>
          <w:lang w:val="en-GB"/>
        </w:rPr>
        <w:t>year</w:t>
      </w:r>
      <w:r w:rsidR="00F86C09">
        <w:rPr>
          <w:rFonts w:ascii="Calibri" w:eastAsia="Calibri" w:hAnsi="Calibri" w:cs="Calibri"/>
          <w:lang w:val="en-GB"/>
        </w:rPr>
        <w:t xml:space="preserve"> ahead</w:t>
      </w:r>
      <w:r w:rsidR="00143227" w:rsidRPr="00D72567">
        <w:rPr>
          <w:rFonts w:ascii="Calibri" w:eastAsia="Calibri" w:hAnsi="Calibri" w:cs="Calibri"/>
          <w:lang w:val="en-GB"/>
        </w:rPr>
        <w:t xml:space="preserve"> and </w:t>
      </w:r>
      <w:r w:rsidR="00971BAD" w:rsidRPr="00D72567">
        <w:rPr>
          <w:rFonts w:ascii="Calibri" w:eastAsia="Calibri" w:hAnsi="Calibri" w:cs="Calibri"/>
          <w:lang w:val="en-GB"/>
        </w:rPr>
        <w:t>5</w:t>
      </w:r>
      <w:r w:rsidR="00193365" w:rsidRPr="00D72567">
        <w:rPr>
          <w:rFonts w:ascii="Calibri" w:eastAsia="Calibri" w:hAnsi="Calibri" w:cs="Calibri"/>
          <w:lang w:val="en-GB"/>
        </w:rPr>
        <w:t xml:space="preserve">9% </w:t>
      </w:r>
      <w:r w:rsidR="00971BAD" w:rsidRPr="00D72567">
        <w:rPr>
          <w:rFonts w:ascii="Calibri" w:eastAsia="Calibri" w:hAnsi="Calibri" w:cs="Calibri"/>
          <w:lang w:val="en-GB"/>
        </w:rPr>
        <w:t>of respondents expect th</w:t>
      </w:r>
      <w:r w:rsidR="00084D22" w:rsidRPr="00D72567">
        <w:rPr>
          <w:rFonts w:ascii="Calibri" w:eastAsia="Calibri" w:hAnsi="Calibri" w:cs="Calibri"/>
          <w:lang w:val="en-GB"/>
        </w:rPr>
        <w:t>eir turnovers</w:t>
      </w:r>
      <w:r w:rsidR="00971BAD" w:rsidRPr="00D72567">
        <w:rPr>
          <w:rFonts w:ascii="Calibri" w:eastAsia="Calibri" w:hAnsi="Calibri" w:cs="Calibri"/>
          <w:lang w:val="en-GB"/>
        </w:rPr>
        <w:t xml:space="preserve"> to </w:t>
      </w:r>
      <w:r w:rsidR="00F86C09">
        <w:rPr>
          <w:rFonts w:ascii="Calibri" w:eastAsia="Calibri" w:hAnsi="Calibri" w:cs="Calibri"/>
          <w:lang w:val="en-GB"/>
        </w:rPr>
        <w:t>increase</w:t>
      </w:r>
      <w:r w:rsidR="00971BAD" w:rsidRPr="00D72567">
        <w:rPr>
          <w:rFonts w:ascii="Calibri" w:eastAsia="Calibri" w:hAnsi="Calibri" w:cs="Calibri"/>
          <w:lang w:val="en-GB"/>
        </w:rPr>
        <w:t>. These conclusions are positive in spite of the fact</w:t>
      </w:r>
      <w:r w:rsidR="00534729">
        <w:rPr>
          <w:rFonts w:ascii="Calibri" w:eastAsia="Calibri" w:hAnsi="Calibri" w:cs="Calibri"/>
          <w:lang w:val="en-GB"/>
        </w:rPr>
        <w:t xml:space="preserve"> </w:t>
      </w:r>
      <w:r w:rsidR="00971BAD" w:rsidRPr="00D72567">
        <w:rPr>
          <w:rFonts w:ascii="Calibri" w:eastAsia="Calibri" w:hAnsi="Calibri" w:cs="Calibri"/>
          <w:lang w:val="en-GB"/>
        </w:rPr>
        <w:t xml:space="preserve">that most companies expect more </w:t>
      </w:r>
      <w:r w:rsidR="00F86C09">
        <w:rPr>
          <w:rFonts w:ascii="Calibri" w:eastAsia="Calibri" w:hAnsi="Calibri" w:cs="Calibri"/>
          <w:lang w:val="en-GB"/>
        </w:rPr>
        <w:t>challenging</w:t>
      </w:r>
      <w:r w:rsidR="00F86C09" w:rsidRPr="00D72567">
        <w:rPr>
          <w:rFonts w:ascii="Calibri" w:eastAsia="Calibri" w:hAnsi="Calibri" w:cs="Calibri"/>
          <w:lang w:val="en-GB"/>
        </w:rPr>
        <w:t xml:space="preserve"> </w:t>
      </w:r>
      <w:r w:rsidR="00971BAD" w:rsidRPr="00D72567">
        <w:rPr>
          <w:rFonts w:ascii="Calibri" w:eastAsia="Calibri" w:hAnsi="Calibri" w:cs="Calibri"/>
          <w:lang w:val="en-GB"/>
        </w:rPr>
        <w:t>conditions in the market during the next twelve months, which is reflected in the confidence index i</w:t>
      </w:r>
      <w:r w:rsidR="00084D22" w:rsidRPr="00D72567">
        <w:rPr>
          <w:rFonts w:ascii="Calibri" w:eastAsia="Calibri" w:hAnsi="Calibri" w:cs="Calibri"/>
          <w:lang w:val="en-GB"/>
        </w:rPr>
        <w:t>tself</w:t>
      </w:r>
      <w:r w:rsidR="00971BAD" w:rsidRPr="00D72567">
        <w:rPr>
          <w:rFonts w:ascii="Calibri" w:eastAsia="Calibri" w:hAnsi="Calibri" w:cs="Calibri"/>
          <w:lang w:val="en-GB"/>
        </w:rPr>
        <w:t xml:space="preserve"> </w:t>
      </w:r>
      <w:r w:rsidR="00962614" w:rsidRPr="00D72567">
        <w:rPr>
          <w:rFonts w:ascii="Calibri" w:eastAsia="Calibri" w:hAnsi="Calibri" w:cs="Calibri"/>
          <w:lang w:val="en-GB"/>
        </w:rPr>
        <w:t xml:space="preserve">that is </w:t>
      </w:r>
      <w:r w:rsidR="00971BAD" w:rsidRPr="00D72567">
        <w:rPr>
          <w:rFonts w:ascii="Calibri" w:eastAsia="Calibri" w:hAnsi="Calibri" w:cs="Calibri"/>
          <w:lang w:val="en-GB"/>
        </w:rPr>
        <w:t xml:space="preserve">43.3. This </w:t>
      </w:r>
      <w:r w:rsidR="0085258C" w:rsidRPr="00D72567">
        <w:rPr>
          <w:rFonts w:ascii="Calibri" w:eastAsia="Calibri" w:hAnsi="Calibri" w:cs="Calibri"/>
          <w:lang w:val="en-GB"/>
        </w:rPr>
        <w:t xml:space="preserve">indicates </w:t>
      </w:r>
      <w:r w:rsidR="00971BAD" w:rsidRPr="00D72567">
        <w:rPr>
          <w:rFonts w:ascii="Calibri" w:eastAsia="Calibri" w:hAnsi="Calibri" w:cs="Calibri"/>
          <w:lang w:val="en-GB"/>
        </w:rPr>
        <w:t xml:space="preserve">a mood of </w:t>
      </w:r>
      <w:r w:rsidR="00F86C09">
        <w:rPr>
          <w:rFonts w:ascii="Calibri" w:eastAsia="Calibri" w:hAnsi="Calibri" w:cs="Calibri"/>
          <w:lang w:val="en-GB"/>
        </w:rPr>
        <w:t>caution</w:t>
      </w:r>
      <w:r w:rsidR="00F86C09" w:rsidRPr="00D72567">
        <w:rPr>
          <w:rFonts w:ascii="Calibri" w:eastAsia="Calibri" w:hAnsi="Calibri" w:cs="Calibri"/>
          <w:lang w:val="en-GB"/>
        </w:rPr>
        <w:t xml:space="preserve"> </w:t>
      </w:r>
      <w:r w:rsidR="00971BAD" w:rsidRPr="00D72567">
        <w:rPr>
          <w:rFonts w:ascii="Calibri" w:eastAsia="Calibri" w:hAnsi="Calibri" w:cs="Calibri"/>
          <w:lang w:val="en-GB"/>
        </w:rPr>
        <w:t>among companies</w:t>
      </w:r>
      <w:r w:rsidR="008911D2" w:rsidRPr="00D72567">
        <w:rPr>
          <w:rFonts w:ascii="Calibri" w:eastAsia="Calibri" w:hAnsi="Calibri" w:cs="Calibri"/>
          <w:lang w:val="en-GB"/>
        </w:rPr>
        <w:t>.</w:t>
      </w:r>
      <w:r w:rsidR="00F37EAE" w:rsidRPr="00D72567">
        <w:rPr>
          <w:rFonts w:ascii="Calibri" w:eastAsia="Calibri" w:hAnsi="Calibri" w:cs="Calibri"/>
          <w:lang w:val="en-GB"/>
        </w:rPr>
        <w:t xml:space="preserve"> </w:t>
      </w:r>
    </w:p>
    <w:p w14:paraId="6F3AB998" w14:textId="77777777" w:rsidR="00DF6B6A" w:rsidRPr="00D72567" w:rsidRDefault="00DF6B6A" w:rsidP="00DE1B92">
      <w:pPr>
        <w:jc w:val="both"/>
        <w:rPr>
          <w:rFonts w:ascii="Calibri" w:eastAsia="Calibri" w:hAnsi="Calibri" w:cs="Calibri"/>
          <w:lang w:val="en-GB"/>
        </w:rPr>
      </w:pPr>
    </w:p>
    <w:p w14:paraId="3AEEDD40" w14:textId="1DF4F853" w:rsidR="00FA0B6C" w:rsidRPr="00D72567" w:rsidRDefault="00084D22" w:rsidP="00FA0B6C">
      <w:pPr>
        <w:jc w:val="both"/>
        <w:rPr>
          <w:rFonts w:ascii="Calibri" w:eastAsia="Calibri" w:hAnsi="Calibri" w:cs="Calibri"/>
          <w:i/>
          <w:lang w:val="en-GB"/>
        </w:rPr>
      </w:pPr>
      <w:r w:rsidRPr="00D72567">
        <w:rPr>
          <w:rFonts w:ascii="Calibri" w:eastAsia="Calibri" w:hAnsi="Calibri" w:cs="Calibri"/>
          <w:i/>
          <w:lang w:val="en-GB"/>
        </w:rPr>
        <w:t>“</w:t>
      </w:r>
      <w:r w:rsidR="00F86C09">
        <w:rPr>
          <w:rFonts w:ascii="Calibri" w:eastAsia="Calibri" w:hAnsi="Calibri" w:cs="Calibri"/>
          <w:i/>
          <w:lang w:val="en-GB"/>
        </w:rPr>
        <w:t>C</w:t>
      </w:r>
      <w:r w:rsidR="00971BAD" w:rsidRPr="00D72567">
        <w:rPr>
          <w:rFonts w:ascii="Calibri" w:eastAsia="Calibri" w:hAnsi="Calibri" w:cs="Calibri"/>
          <w:i/>
          <w:lang w:val="en-GB"/>
        </w:rPr>
        <w:t xml:space="preserve">ompanies </w:t>
      </w:r>
      <w:r w:rsidR="00F86C09">
        <w:rPr>
          <w:rFonts w:ascii="Calibri" w:eastAsia="Calibri" w:hAnsi="Calibri" w:cs="Calibri"/>
          <w:i/>
          <w:lang w:val="en-GB"/>
        </w:rPr>
        <w:t xml:space="preserve">are </w:t>
      </w:r>
      <w:r w:rsidR="00971BAD" w:rsidRPr="00D72567">
        <w:rPr>
          <w:rFonts w:ascii="Calibri" w:eastAsia="Calibri" w:hAnsi="Calibri" w:cs="Calibri"/>
          <w:i/>
          <w:lang w:val="en-GB"/>
        </w:rPr>
        <w:t>approach</w:t>
      </w:r>
      <w:r w:rsidR="00F86C09">
        <w:rPr>
          <w:rFonts w:ascii="Calibri" w:eastAsia="Calibri" w:hAnsi="Calibri" w:cs="Calibri"/>
          <w:i/>
          <w:lang w:val="en-GB"/>
        </w:rPr>
        <w:t>ing</w:t>
      </w:r>
      <w:r w:rsidR="00971BAD" w:rsidRPr="00D72567">
        <w:rPr>
          <w:rFonts w:ascii="Calibri" w:eastAsia="Calibri" w:hAnsi="Calibri" w:cs="Calibri"/>
          <w:i/>
          <w:lang w:val="en-GB"/>
        </w:rPr>
        <w:t xml:space="preserve"> current market challenges </w:t>
      </w:r>
      <w:r w:rsidR="00F86C09">
        <w:rPr>
          <w:rFonts w:ascii="Calibri" w:eastAsia="Calibri" w:hAnsi="Calibri" w:cs="Calibri"/>
          <w:i/>
          <w:lang w:val="en-GB"/>
        </w:rPr>
        <w:t>pro</w:t>
      </w:r>
      <w:r w:rsidR="00971BAD" w:rsidRPr="00D72567">
        <w:rPr>
          <w:rFonts w:ascii="Calibri" w:eastAsia="Calibri" w:hAnsi="Calibri" w:cs="Calibri"/>
          <w:i/>
          <w:lang w:val="en-GB"/>
        </w:rPr>
        <w:t>actively. Although they continue t</w:t>
      </w:r>
      <w:r w:rsidR="00B42CF0" w:rsidRPr="00D72567">
        <w:rPr>
          <w:rFonts w:ascii="Calibri" w:eastAsia="Calibri" w:hAnsi="Calibri" w:cs="Calibri"/>
          <w:i/>
          <w:lang w:val="en-GB"/>
        </w:rPr>
        <w:t xml:space="preserve">o </w:t>
      </w:r>
      <w:r w:rsidR="00962614" w:rsidRPr="00D72567">
        <w:rPr>
          <w:rFonts w:ascii="Calibri" w:eastAsia="Calibri" w:hAnsi="Calibri" w:cs="Calibri"/>
          <w:i/>
          <w:lang w:val="en-GB"/>
        </w:rPr>
        <w:t xml:space="preserve">carefully </w:t>
      </w:r>
      <w:r w:rsidR="00F86C09">
        <w:rPr>
          <w:rFonts w:ascii="Calibri" w:eastAsia="Calibri" w:hAnsi="Calibri" w:cs="Calibri"/>
          <w:i/>
          <w:lang w:val="en-GB"/>
        </w:rPr>
        <w:t xml:space="preserve">monitor </w:t>
      </w:r>
      <w:r w:rsidR="00962614" w:rsidRPr="00D72567">
        <w:rPr>
          <w:rFonts w:ascii="Calibri" w:eastAsia="Calibri" w:hAnsi="Calibri" w:cs="Calibri"/>
          <w:i/>
          <w:lang w:val="en-GB"/>
        </w:rPr>
        <w:t xml:space="preserve">their </w:t>
      </w:r>
      <w:r w:rsidR="00F86C09">
        <w:rPr>
          <w:rFonts w:ascii="Calibri" w:eastAsia="Calibri" w:hAnsi="Calibri" w:cs="Calibri"/>
          <w:i/>
          <w:lang w:val="en-GB"/>
        </w:rPr>
        <w:t>costs</w:t>
      </w:r>
      <w:r w:rsidR="00962614" w:rsidRPr="00D72567">
        <w:rPr>
          <w:rFonts w:ascii="Calibri" w:eastAsia="Calibri" w:hAnsi="Calibri" w:cs="Calibri"/>
          <w:i/>
          <w:lang w:val="en-GB"/>
        </w:rPr>
        <w:t xml:space="preserve">, they </w:t>
      </w:r>
      <w:r w:rsidR="00FA1F31">
        <w:rPr>
          <w:rFonts w:ascii="Calibri" w:eastAsia="Calibri" w:hAnsi="Calibri" w:cs="Calibri"/>
          <w:i/>
          <w:lang w:val="en-GB"/>
        </w:rPr>
        <w:t>are also</w:t>
      </w:r>
      <w:r w:rsidR="00B42CF0" w:rsidRPr="00D72567">
        <w:rPr>
          <w:rFonts w:ascii="Calibri" w:eastAsia="Calibri" w:hAnsi="Calibri" w:cs="Calibri"/>
          <w:i/>
          <w:lang w:val="en-GB"/>
        </w:rPr>
        <w:t xml:space="preserve"> invest</w:t>
      </w:r>
      <w:r w:rsidR="00FA1F31">
        <w:rPr>
          <w:rFonts w:ascii="Calibri" w:eastAsia="Calibri" w:hAnsi="Calibri" w:cs="Calibri"/>
          <w:i/>
          <w:lang w:val="en-GB"/>
        </w:rPr>
        <w:t>ing</w:t>
      </w:r>
      <w:r w:rsidR="00B42CF0" w:rsidRPr="00D72567">
        <w:rPr>
          <w:rFonts w:ascii="Calibri" w:eastAsia="Calibri" w:hAnsi="Calibri" w:cs="Calibri"/>
          <w:i/>
          <w:lang w:val="en-GB"/>
        </w:rPr>
        <w:t xml:space="preserve"> in new t</w:t>
      </w:r>
      <w:r w:rsidR="00FA0B6C" w:rsidRPr="00D72567">
        <w:rPr>
          <w:rFonts w:ascii="Calibri" w:eastAsia="Calibri" w:hAnsi="Calibri" w:cs="Calibri"/>
          <w:i/>
          <w:lang w:val="en-GB"/>
        </w:rPr>
        <w:t>echnolog</w:t>
      </w:r>
      <w:r w:rsidR="00B42CF0" w:rsidRPr="00D72567">
        <w:rPr>
          <w:rFonts w:ascii="Calibri" w:eastAsia="Calibri" w:hAnsi="Calibri" w:cs="Calibri"/>
          <w:i/>
          <w:lang w:val="en-GB"/>
        </w:rPr>
        <w:t>ies and innovations to increase their productivity. They reali</w:t>
      </w:r>
      <w:r w:rsidR="00FA1F31">
        <w:rPr>
          <w:rFonts w:ascii="Calibri" w:eastAsia="Calibri" w:hAnsi="Calibri" w:cs="Calibri"/>
          <w:i/>
          <w:lang w:val="en-GB"/>
        </w:rPr>
        <w:t>s</w:t>
      </w:r>
      <w:r w:rsidR="00B42CF0" w:rsidRPr="00D72567">
        <w:rPr>
          <w:rFonts w:ascii="Calibri" w:eastAsia="Calibri" w:hAnsi="Calibri" w:cs="Calibri"/>
          <w:i/>
          <w:lang w:val="en-GB"/>
        </w:rPr>
        <w:t xml:space="preserve">e that </w:t>
      </w:r>
      <w:r w:rsidR="00FA1F31">
        <w:rPr>
          <w:rFonts w:ascii="Calibri" w:eastAsia="Calibri" w:hAnsi="Calibri" w:cs="Calibri"/>
          <w:i/>
          <w:lang w:val="en-GB"/>
        </w:rPr>
        <w:t>putting in place effective</w:t>
      </w:r>
      <w:r w:rsidR="00962614" w:rsidRPr="00D72567">
        <w:rPr>
          <w:rFonts w:ascii="Calibri" w:eastAsia="Calibri" w:hAnsi="Calibri" w:cs="Calibri"/>
          <w:i/>
          <w:lang w:val="en-GB"/>
        </w:rPr>
        <w:t xml:space="preserve"> processes can lea</w:t>
      </w:r>
      <w:r w:rsidR="00B42CF0" w:rsidRPr="00D72567">
        <w:rPr>
          <w:rFonts w:ascii="Calibri" w:eastAsia="Calibri" w:hAnsi="Calibri" w:cs="Calibri"/>
          <w:i/>
          <w:lang w:val="en-GB"/>
        </w:rPr>
        <w:t>d to long-term growth. Due to th</w:t>
      </w:r>
      <w:r w:rsidR="00C36E35" w:rsidRPr="00D72567">
        <w:rPr>
          <w:rFonts w:ascii="Calibri" w:eastAsia="Calibri" w:hAnsi="Calibri" w:cs="Calibri"/>
          <w:i/>
          <w:lang w:val="en-GB"/>
        </w:rPr>
        <w:t xml:space="preserve">is, </w:t>
      </w:r>
      <w:r w:rsidR="00B42CF0" w:rsidRPr="00D72567">
        <w:rPr>
          <w:rFonts w:ascii="Calibri" w:eastAsia="Calibri" w:hAnsi="Calibri" w:cs="Calibri"/>
          <w:i/>
          <w:lang w:val="en-GB"/>
        </w:rPr>
        <w:t>up to 5</w:t>
      </w:r>
      <w:r w:rsidR="00FA0B6C" w:rsidRPr="00D72567">
        <w:rPr>
          <w:rFonts w:ascii="Calibri" w:eastAsia="Calibri" w:hAnsi="Calibri" w:cs="Calibri"/>
          <w:i/>
          <w:lang w:val="en-GB"/>
        </w:rPr>
        <w:t>7%</w:t>
      </w:r>
      <w:r w:rsidR="00B42CF0" w:rsidRPr="00D72567">
        <w:rPr>
          <w:rFonts w:ascii="Calibri" w:eastAsia="Calibri" w:hAnsi="Calibri" w:cs="Calibri"/>
          <w:i/>
          <w:lang w:val="en-GB"/>
        </w:rPr>
        <w:t xml:space="preserve"> of companies expect significant capital expenditures in the new year,” says </w:t>
      </w:r>
      <w:r w:rsidR="00FA0B6C" w:rsidRPr="00D72567">
        <w:rPr>
          <w:rFonts w:ascii="Calibri" w:eastAsia="Calibri" w:hAnsi="Calibri" w:cs="Calibri"/>
          <w:b/>
          <w:lang w:val="en-GB"/>
        </w:rPr>
        <w:t>C</w:t>
      </w:r>
      <w:r w:rsidR="00B42CF0" w:rsidRPr="00D72567">
        <w:rPr>
          <w:rFonts w:ascii="Calibri" w:eastAsia="Calibri" w:hAnsi="Calibri" w:cs="Calibri"/>
          <w:b/>
          <w:lang w:val="en-GB"/>
        </w:rPr>
        <w:t xml:space="preserve">lare Sheils, </w:t>
      </w:r>
      <w:r w:rsidR="00DB6E23" w:rsidRPr="00FA0B6C">
        <w:rPr>
          <w:rFonts w:ascii="Calibri" w:eastAsia="Calibri" w:hAnsi="Calibri" w:cs="Calibri"/>
          <w:b/>
          <w:lang w:val="cs-CZ"/>
        </w:rPr>
        <w:t>Head of Industrial</w:t>
      </w:r>
      <w:r w:rsidR="00DB6E23">
        <w:rPr>
          <w:rFonts w:ascii="Calibri" w:eastAsia="Calibri" w:hAnsi="Calibri" w:cs="Calibri"/>
          <w:b/>
          <w:lang w:val="cs-CZ"/>
        </w:rPr>
        <w:t xml:space="preserve"> &amp; Logistics</w:t>
      </w:r>
      <w:r w:rsidR="00B42CF0" w:rsidRPr="00D72567">
        <w:rPr>
          <w:rFonts w:ascii="Calibri" w:eastAsia="Calibri" w:hAnsi="Calibri" w:cs="Calibri"/>
          <w:b/>
          <w:lang w:val="en-GB"/>
        </w:rPr>
        <w:t xml:space="preserve">, </w:t>
      </w:r>
      <w:r w:rsidR="00FA0B6C" w:rsidRPr="00D72567">
        <w:rPr>
          <w:rFonts w:ascii="Calibri" w:eastAsia="Calibri" w:hAnsi="Calibri" w:cs="Calibri"/>
          <w:b/>
          <w:lang w:val="en-GB"/>
        </w:rPr>
        <w:t>CBRE</w:t>
      </w:r>
      <w:r w:rsidR="008104E3" w:rsidRPr="00D72567">
        <w:rPr>
          <w:rFonts w:ascii="Calibri" w:eastAsia="Calibri" w:hAnsi="Calibri" w:cs="Calibri"/>
          <w:lang w:val="en-GB"/>
        </w:rPr>
        <w:t>, a</w:t>
      </w:r>
      <w:r w:rsidR="00B42CF0" w:rsidRPr="00D72567">
        <w:rPr>
          <w:rFonts w:ascii="Calibri" w:eastAsia="Calibri" w:hAnsi="Calibri" w:cs="Calibri"/>
          <w:lang w:val="en-GB"/>
        </w:rPr>
        <w:t>nd adds</w:t>
      </w:r>
      <w:r w:rsidR="008104E3" w:rsidRPr="00D72567">
        <w:rPr>
          <w:rFonts w:ascii="Calibri" w:eastAsia="Calibri" w:hAnsi="Calibri" w:cs="Calibri"/>
          <w:lang w:val="en-GB"/>
        </w:rPr>
        <w:t xml:space="preserve">: </w:t>
      </w:r>
      <w:r w:rsidR="00B42CF0" w:rsidRPr="00D72567">
        <w:rPr>
          <w:rFonts w:ascii="Calibri" w:eastAsia="Calibri" w:hAnsi="Calibri" w:cs="Calibri"/>
          <w:i/>
          <w:lang w:val="en-GB"/>
        </w:rPr>
        <w:t>“Almost three</w:t>
      </w:r>
      <w:r w:rsidR="002C3ED4">
        <w:rPr>
          <w:rFonts w:ascii="Calibri" w:eastAsia="Calibri" w:hAnsi="Calibri" w:cs="Calibri"/>
          <w:i/>
          <w:lang w:val="en-GB"/>
        </w:rPr>
        <w:t>-</w:t>
      </w:r>
      <w:r w:rsidR="00B42CF0" w:rsidRPr="00D72567">
        <w:rPr>
          <w:rFonts w:ascii="Calibri" w:eastAsia="Calibri" w:hAnsi="Calibri" w:cs="Calibri"/>
          <w:i/>
          <w:lang w:val="en-GB"/>
        </w:rPr>
        <w:t xml:space="preserve">quarters of </w:t>
      </w:r>
      <w:r w:rsidR="008104E3" w:rsidRPr="00D72567">
        <w:rPr>
          <w:rFonts w:ascii="Calibri" w:eastAsia="Calibri" w:hAnsi="Calibri" w:cs="Calibri"/>
          <w:i/>
          <w:lang w:val="en-GB"/>
        </w:rPr>
        <w:t>respondent</w:t>
      </w:r>
      <w:r w:rsidR="00B42CF0" w:rsidRPr="00D72567">
        <w:rPr>
          <w:rFonts w:ascii="Calibri" w:eastAsia="Calibri" w:hAnsi="Calibri" w:cs="Calibri"/>
          <w:i/>
          <w:lang w:val="en-GB"/>
        </w:rPr>
        <w:t xml:space="preserve">s are planning to implement automated solutions or </w:t>
      </w:r>
      <w:r w:rsidR="00C36E35" w:rsidRPr="00D72567">
        <w:rPr>
          <w:rFonts w:ascii="Calibri" w:eastAsia="Calibri" w:hAnsi="Calibri" w:cs="Calibri"/>
          <w:i/>
          <w:lang w:val="en-GB"/>
        </w:rPr>
        <w:t xml:space="preserve">to </w:t>
      </w:r>
      <w:r w:rsidR="00B42CF0" w:rsidRPr="00D72567">
        <w:rPr>
          <w:rFonts w:ascii="Calibri" w:eastAsia="Calibri" w:hAnsi="Calibri" w:cs="Calibri"/>
          <w:i/>
          <w:lang w:val="en-GB"/>
        </w:rPr>
        <w:t xml:space="preserve">begin with robotic automation </w:t>
      </w:r>
      <w:r w:rsidR="00FA1F31">
        <w:rPr>
          <w:rFonts w:ascii="Calibri" w:eastAsia="Calibri" w:hAnsi="Calibri" w:cs="Calibri"/>
          <w:i/>
          <w:lang w:val="en-GB"/>
        </w:rPr>
        <w:t>in the next</w:t>
      </w:r>
      <w:r w:rsidR="00B42CF0" w:rsidRPr="00D72567">
        <w:rPr>
          <w:rFonts w:ascii="Calibri" w:eastAsia="Calibri" w:hAnsi="Calibri" w:cs="Calibri"/>
          <w:i/>
          <w:lang w:val="en-GB"/>
        </w:rPr>
        <w:t xml:space="preserve"> year, which will release approx. 9% of their employees during the next three years </w:t>
      </w:r>
      <w:r w:rsidR="00FA1F31">
        <w:rPr>
          <w:rFonts w:ascii="Calibri" w:eastAsia="Calibri" w:hAnsi="Calibri" w:cs="Calibri"/>
          <w:i/>
          <w:lang w:val="en-GB"/>
        </w:rPr>
        <w:t>to reassign them to roles</w:t>
      </w:r>
      <w:r w:rsidR="00B42CF0" w:rsidRPr="00D72567">
        <w:rPr>
          <w:rFonts w:ascii="Calibri" w:eastAsia="Calibri" w:hAnsi="Calibri" w:cs="Calibri"/>
          <w:i/>
          <w:lang w:val="en-GB"/>
        </w:rPr>
        <w:t xml:space="preserve"> requiring higher </w:t>
      </w:r>
      <w:r w:rsidR="00FA1F31">
        <w:rPr>
          <w:rFonts w:ascii="Calibri" w:eastAsia="Calibri" w:hAnsi="Calibri" w:cs="Calibri"/>
          <w:i/>
          <w:lang w:val="en-GB"/>
        </w:rPr>
        <w:t xml:space="preserve">skill levels and </w:t>
      </w:r>
      <w:r w:rsidR="00B42CF0" w:rsidRPr="00D72567">
        <w:rPr>
          <w:rFonts w:ascii="Calibri" w:eastAsia="Calibri" w:hAnsi="Calibri" w:cs="Calibri"/>
          <w:i/>
          <w:lang w:val="en-GB"/>
        </w:rPr>
        <w:t>qualification</w:t>
      </w:r>
      <w:r w:rsidR="00FA1F31">
        <w:rPr>
          <w:rFonts w:ascii="Calibri" w:eastAsia="Calibri" w:hAnsi="Calibri" w:cs="Calibri"/>
          <w:i/>
          <w:lang w:val="en-GB"/>
        </w:rPr>
        <w:t>s</w:t>
      </w:r>
      <w:r w:rsidR="00B42CF0" w:rsidRPr="00D72567">
        <w:rPr>
          <w:rFonts w:ascii="Calibri" w:eastAsia="Calibri" w:hAnsi="Calibri" w:cs="Calibri"/>
          <w:i/>
          <w:lang w:val="en-GB"/>
        </w:rPr>
        <w:t xml:space="preserve">. </w:t>
      </w:r>
      <w:r w:rsidR="00C36E35" w:rsidRPr="00D72567">
        <w:rPr>
          <w:rFonts w:ascii="Calibri" w:eastAsia="Calibri" w:hAnsi="Calibri" w:cs="Calibri"/>
          <w:i/>
          <w:lang w:val="en-GB"/>
        </w:rPr>
        <w:t>A </w:t>
      </w:r>
      <w:r w:rsidR="00B42CF0" w:rsidRPr="00D72567">
        <w:rPr>
          <w:rFonts w:ascii="Calibri" w:eastAsia="Calibri" w:hAnsi="Calibri" w:cs="Calibri"/>
          <w:i/>
          <w:lang w:val="en-GB"/>
        </w:rPr>
        <w:t xml:space="preserve">total of </w:t>
      </w:r>
      <w:r w:rsidR="003D284D" w:rsidRPr="00D72567">
        <w:rPr>
          <w:rFonts w:ascii="Calibri" w:eastAsia="Calibri" w:hAnsi="Calibri" w:cs="Calibri"/>
          <w:i/>
          <w:lang w:val="en-GB"/>
        </w:rPr>
        <w:t xml:space="preserve">64% </w:t>
      </w:r>
      <w:r w:rsidR="00B42CF0" w:rsidRPr="00D72567">
        <w:rPr>
          <w:rFonts w:ascii="Calibri" w:eastAsia="Calibri" w:hAnsi="Calibri" w:cs="Calibri"/>
          <w:i/>
          <w:lang w:val="en-GB"/>
        </w:rPr>
        <w:t xml:space="preserve">of </w:t>
      </w:r>
      <w:r w:rsidR="00FA1F31">
        <w:rPr>
          <w:rFonts w:ascii="Calibri" w:eastAsia="Calibri" w:hAnsi="Calibri" w:cs="Calibri"/>
          <w:i/>
          <w:lang w:val="en-GB"/>
        </w:rPr>
        <w:t>supply chain</w:t>
      </w:r>
      <w:r w:rsidR="00B42CF0" w:rsidRPr="00D72567">
        <w:rPr>
          <w:rFonts w:ascii="Calibri" w:eastAsia="Calibri" w:hAnsi="Calibri" w:cs="Calibri"/>
          <w:i/>
          <w:lang w:val="en-GB"/>
        </w:rPr>
        <w:t xml:space="preserve"> “decision makers” want to </w:t>
      </w:r>
      <w:r w:rsidR="00FA1F31">
        <w:rPr>
          <w:rFonts w:ascii="Calibri" w:eastAsia="Calibri" w:hAnsi="Calibri" w:cs="Calibri"/>
          <w:i/>
          <w:lang w:val="en-GB"/>
        </w:rPr>
        <w:t>establish</w:t>
      </w:r>
      <w:r w:rsidR="00B42CF0" w:rsidRPr="00D72567">
        <w:rPr>
          <w:rFonts w:ascii="Calibri" w:eastAsia="Calibri" w:hAnsi="Calibri" w:cs="Calibri"/>
          <w:i/>
          <w:lang w:val="en-GB"/>
        </w:rPr>
        <w:t xml:space="preserve"> sustainable approach</w:t>
      </w:r>
      <w:r w:rsidR="00FA1F31">
        <w:rPr>
          <w:rFonts w:ascii="Calibri" w:eastAsia="Calibri" w:hAnsi="Calibri" w:cs="Calibri"/>
          <w:i/>
          <w:lang w:val="en-GB"/>
        </w:rPr>
        <w:t>es</w:t>
      </w:r>
      <w:r w:rsidR="00B42CF0" w:rsidRPr="00D72567">
        <w:rPr>
          <w:rFonts w:ascii="Calibri" w:eastAsia="Calibri" w:hAnsi="Calibri" w:cs="Calibri"/>
          <w:i/>
          <w:lang w:val="en-GB"/>
        </w:rPr>
        <w:t xml:space="preserve"> in </w:t>
      </w:r>
      <w:r w:rsidR="00FA1F31">
        <w:rPr>
          <w:rFonts w:ascii="Calibri" w:eastAsia="Calibri" w:hAnsi="Calibri" w:cs="Calibri"/>
          <w:i/>
          <w:lang w:val="en-GB"/>
        </w:rPr>
        <w:t xml:space="preserve">their </w:t>
      </w:r>
      <w:r w:rsidR="00B42CF0" w:rsidRPr="00D72567">
        <w:rPr>
          <w:rFonts w:ascii="Calibri" w:eastAsia="Calibri" w:hAnsi="Calibri" w:cs="Calibri"/>
          <w:i/>
          <w:lang w:val="en-GB"/>
        </w:rPr>
        <w:t>work organi</w:t>
      </w:r>
      <w:r w:rsidR="00FA1F31">
        <w:rPr>
          <w:rFonts w:ascii="Calibri" w:eastAsia="Calibri" w:hAnsi="Calibri" w:cs="Calibri"/>
          <w:i/>
          <w:lang w:val="en-GB"/>
        </w:rPr>
        <w:t>s</w:t>
      </w:r>
      <w:r w:rsidR="00B42CF0" w:rsidRPr="00D72567">
        <w:rPr>
          <w:rFonts w:ascii="Calibri" w:eastAsia="Calibri" w:hAnsi="Calibri" w:cs="Calibri"/>
          <w:i/>
          <w:lang w:val="en-GB"/>
        </w:rPr>
        <w:t>ation (</w:t>
      </w:r>
      <w:r w:rsidR="003D284D" w:rsidRPr="00D72567">
        <w:rPr>
          <w:rFonts w:ascii="Calibri" w:eastAsia="Calibri" w:hAnsi="Calibri" w:cs="Calibri"/>
          <w:i/>
          <w:lang w:val="en-GB"/>
        </w:rPr>
        <w:t xml:space="preserve">59% </w:t>
      </w:r>
      <w:r w:rsidR="00B42CF0" w:rsidRPr="00D72567">
        <w:rPr>
          <w:rFonts w:ascii="Calibri" w:eastAsia="Calibri" w:hAnsi="Calibri" w:cs="Calibri"/>
          <w:i/>
          <w:lang w:val="en-GB"/>
        </w:rPr>
        <w:t>of them using cloud</w:t>
      </w:r>
      <w:r w:rsidR="00FA1F31">
        <w:rPr>
          <w:rFonts w:ascii="Calibri" w:eastAsia="Calibri" w:hAnsi="Calibri" w:cs="Calibri"/>
          <w:i/>
          <w:lang w:val="en-GB"/>
        </w:rPr>
        <w:t xml:space="preserve"> services</w:t>
      </w:r>
      <w:r w:rsidR="003D284D" w:rsidRPr="00D72567">
        <w:rPr>
          <w:rFonts w:ascii="Calibri" w:eastAsia="Calibri" w:hAnsi="Calibri" w:cs="Calibri"/>
          <w:i/>
          <w:lang w:val="en-GB"/>
        </w:rPr>
        <w:t>) a</w:t>
      </w:r>
      <w:r w:rsidR="00B42CF0" w:rsidRPr="00D72567">
        <w:rPr>
          <w:rFonts w:ascii="Calibri" w:eastAsia="Calibri" w:hAnsi="Calibri" w:cs="Calibri"/>
          <w:i/>
          <w:lang w:val="en-GB"/>
        </w:rPr>
        <w:t>nd almost one</w:t>
      </w:r>
      <w:r w:rsidR="00FA1F31">
        <w:rPr>
          <w:rFonts w:ascii="Calibri" w:eastAsia="Calibri" w:hAnsi="Calibri" w:cs="Calibri"/>
          <w:i/>
          <w:lang w:val="en-GB"/>
        </w:rPr>
        <w:t>-</w:t>
      </w:r>
      <w:r w:rsidR="00B42CF0" w:rsidRPr="00D72567">
        <w:rPr>
          <w:rFonts w:ascii="Calibri" w:eastAsia="Calibri" w:hAnsi="Calibri" w:cs="Calibri"/>
          <w:i/>
          <w:lang w:val="en-GB"/>
        </w:rPr>
        <w:t xml:space="preserve">half of </w:t>
      </w:r>
      <w:r w:rsidR="003D284D" w:rsidRPr="00D72567">
        <w:rPr>
          <w:rFonts w:ascii="Calibri" w:eastAsia="Calibri" w:hAnsi="Calibri" w:cs="Calibri"/>
          <w:i/>
          <w:lang w:val="en-GB"/>
        </w:rPr>
        <w:t>respondent</w:t>
      </w:r>
      <w:r w:rsidR="00B42CF0" w:rsidRPr="00D72567">
        <w:rPr>
          <w:rFonts w:ascii="Calibri" w:eastAsia="Calibri" w:hAnsi="Calibri" w:cs="Calibri"/>
          <w:i/>
          <w:lang w:val="en-GB"/>
        </w:rPr>
        <w:t xml:space="preserve">s will implement so-called </w:t>
      </w:r>
      <w:r w:rsidR="001A1385" w:rsidRPr="00D72567">
        <w:rPr>
          <w:rFonts w:ascii="Calibri" w:eastAsia="Calibri" w:hAnsi="Calibri" w:cs="Calibri"/>
          <w:i/>
          <w:lang w:val="en-GB"/>
        </w:rPr>
        <w:t>Big Data</w:t>
      </w:r>
      <w:r w:rsidR="00FA1F31">
        <w:rPr>
          <w:rFonts w:ascii="Calibri" w:eastAsia="Calibri" w:hAnsi="Calibri" w:cs="Calibri"/>
          <w:i/>
          <w:lang w:val="en-GB"/>
        </w:rPr>
        <w:t xml:space="preserve"> projects</w:t>
      </w:r>
      <w:r w:rsidR="00627AA1" w:rsidRPr="00D72567">
        <w:rPr>
          <w:rFonts w:ascii="Calibri" w:eastAsia="Calibri" w:hAnsi="Calibri" w:cs="Calibri"/>
          <w:i/>
          <w:lang w:val="en-GB"/>
        </w:rPr>
        <w:t>.</w:t>
      </w:r>
      <w:r w:rsidR="00B42CF0" w:rsidRPr="00D72567">
        <w:rPr>
          <w:rFonts w:ascii="Calibri" w:eastAsia="Calibri" w:hAnsi="Calibri" w:cs="Calibri"/>
          <w:i/>
          <w:lang w:val="en-GB"/>
        </w:rPr>
        <w:t>”</w:t>
      </w:r>
    </w:p>
    <w:p w14:paraId="78AAC2C7" w14:textId="77777777" w:rsidR="003268C2" w:rsidRPr="00D72567" w:rsidRDefault="003268C2" w:rsidP="00FA0B6C">
      <w:pPr>
        <w:jc w:val="both"/>
        <w:rPr>
          <w:rFonts w:ascii="Calibri" w:eastAsia="Calibri" w:hAnsi="Calibri" w:cs="Calibri"/>
          <w:i/>
          <w:lang w:val="en-GB"/>
        </w:rPr>
      </w:pPr>
    </w:p>
    <w:p w14:paraId="49FF4706" w14:textId="77777777" w:rsidR="00631B09" w:rsidRPr="00D72567" w:rsidRDefault="00084D22" w:rsidP="00631B09">
      <w:pPr>
        <w:jc w:val="both"/>
        <w:rPr>
          <w:rFonts w:ascii="Calibri" w:eastAsia="Calibri" w:hAnsi="Calibri" w:cs="Calibri"/>
          <w:b/>
          <w:bCs/>
          <w:lang w:val="en-GB"/>
        </w:rPr>
      </w:pPr>
      <w:r w:rsidRPr="00D72567">
        <w:rPr>
          <w:rFonts w:ascii="Calibri" w:eastAsia="Calibri" w:hAnsi="Calibri" w:cs="Calibri"/>
          <w:b/>
          <w:bCs/>
          <w:lang w:val="en-GB"/>
        </w:rPr>
        <w:t>The d</w:t>
      </w:r>
      <w:r w:rsidR="00B42CF0" w:rsidRPr="00D72567">
        <w:rPr>
          <w:rFonts w:ascii="Calibri" w:eastAsia="Calibri" w:hAnsi="Calibri" w:cs="Calibri"/>
          <w:b/>
          <w:bCs/>
          <w:lang w:val="en-GB"/>
        </w:rPr>
        <w:t xml:space="preserve">emand for industrial real estate will </w:t>
      </w:r>
      <w:r w:rsidRPr="00D72567">
        <w:rPr>
          <w:rFonts w:ascii="Calibri" w:eastAsia="Calibri" w:hAnsi="Calibri" w:cs="Calibri"/>
          <w:b/>
          <w:bCs/>
          <w:lang w:val="en-GB"/>
        </w:rPr>
        <w:t xml:space="preserve">continue to </w:t>
      </w:r>
      <w:r w:rsidR="00B42CF0" w:rsidRPr="00D72567">
        <w:rPr>
          <w:rFonts w:ascii="Calibri" w:eastAsia="Calibri" w:hAnsi="Calibri" w:cs="Calibri"/>
          <w:b/>
          <w:bCs/>
          <w:lang w:val="en-GB"/>
        </w:rPr>
        <w:t>rise</w:t>
      </w:r>
    </w:p>
    <w:p w14:paraId="61549F66" w14:textId="71A24E8A" w:rsidR="00F03552" w:rsidRPr="00D72567" w:rsidRDefault="00B42CF0" w:rsidP="00F03552">
      <w:pPr>
        <w:jc w:val="both"/>
        <w:rPr>
          <w:rFonts w:ascii="Calibri" w:eastAsia="Calibri" w:hAnsi="Calibri" w:cs="Calibri"/>
          <w:lang w:val="en-GB"/>
        </w:rPr>
      </w:pPr>
      <w:r w:rsidRPr="00D72567">
        <w:rPr>
          <w:rFonts w:ascii="Calibri" w:eastAsia="Calibri" w:hAnsi="Calibri" w:cs="Calibri"/>
          <w:bCs/>
          <w:i/>
          <w:lang w:val="en-GB"/>
        </w:rPr>
        <w:t xml:space="preserve">“A total of </w:t>
      </w:r>
      <w:r w:rsidR="00631B09" w:rsidRPr="00D72567">
        <w:rPr>
          <w:rFonts w:ascii="Calibri" w:eastAsia="Calibri" w:hAnsi="Calibri" w:cs="Calibri"/>
          <w:bCs/>
          <w:i/>
          <w:lang w:val="en-GB"/>
        </w:rPr>
        <w:t xml:space="preserve">61% </w:t>
      </w:r>
      <w:r w:rsidRPr="00D72567">
        <w:rPr>
          <w:rFonts w:ascii="Calibri" w:eastAsia="Calibri" w:hAnsi="Calibri" w:cs="Calibri"/>
          <w:bCs/>
          <w:i/>
          <w:lang w:val="en-GB"/>
        </w:rPr>
        <w:t xml:space="preserve">of </w:t>
      </w:r>
      <w:r w:rsidR="00631B09" w:rsidRPr="00D72567">
        <w:rPr>
          <w:rFonts w:ascii="Calibri" w:eastAsia="Calibri" w:hAnsi="Calibri" w:cs="Calibri"/>
          <w:bCs/>
          <w:i/>
          <w:lang w:val="en-GB"/>
        </w:rPr>
        <w:t>respondent</w:t>
      </w:r>
      <w:r w:rsidRPr="00D72567">
        <w:rPr>
          <w:rFonts w:ascii="Calibri" w:eastAsia="Calibri" w:hAnsi="Calibri" w:cs="Calibri"/>
          <w:bCs/>
          <w:i/>
          <w:lang w:val="en-GB"/>
        </w:rPr>
        <w:t xml:space="preserve">s </w:t>
      </w:r>
      <w:r w:rsidR="002C3ED4">
        <w:rPr>
          <w:rFonts w:ascii="Calibri" w:eastAsia="Calibri" w:hAnsi="Calibri" w:cs="Calibri"/>
          <w:bCs/>
          <w:i/>
          <w:lang w:val="en-GB"/>
        </w:rPr>
        <w:t xml:space="preserve">from the logistics sector </w:t>
      </w:r>
      <w:r w:rsidRPr="00D72567">
        <w:rPr>
          <w:rFonts w:ascii="Calibri" w:eastAsia="Calibri" w:hAnsi="Calibri" w:cs="Calibri"/>
          <w:bCs/>
          <w:i/>
          <w:lang w:val="en-GB"/>
        </w:rPr>
        <w:t xml:space="preserve">stated in the survey that they expect an increase in the demand for industrial parks </w:t>
      </w:r>
      <w:r w:rsidR="00581197" w:rsidRPr="00D72567">
        <w:rPr>
          <w:rFonts w:ascii="Calibri" w:eastAsia="Calibri" w:hAnsi="Calibri" w:cs="Calibri"/>
          <w:bCs/>
          <w:i/>
          <w:lang w:val="en-GB"/>
        </w:rPr>
        <w:t xml:space="preserve">during the </w:t>
      </w:r>
      <w:r w:rsidR="00084D22" w:rsidRPr="00D72567">
        <w:rPr>
          <w:rFonts w:ascii="Calibri" w:eastAsia="Calibri" w:hAnsi="Calibri" w:cs="Calibri"/>
          <w:bCs/>
          <w:i/>
          <w:lang w:val="en-GB"/>
        </w:rPr>
        <w:t xml:space="preserve">next </w:t>
      </w:r>
      <w:r w:rsidR="001A1385" w:rsidRPr="00D72567">
        <w:rPr>
          <w:rFonts w:ascii="Calibri" w:eastAsia="Calibri" w:hAnsi="Calibri" w:cs="Calibri"/>
          <w:bCs/>
          <w:i/>
          <w:lang w:val="en-GB"/>
        </w:rPr>
        <w:t xml:space="preserve">12 </w:t>
      </w:r>
      <w:r w:rsidR="00581197" w:rsidRPr="00D72567">
        <w:rPr>
          <w:rFonts w:ascii="Calibri" w:eastAsia="Calibri" w:hAnsi="Calibri" w:cs="Calibri"/>
          <w:bCs/>
          <w:i/>
          <w:lang w:val="en-GB"/>
        </w:rPr>
        <w:t xml:space="preserve">months and </w:t>
      </w:r>
      <w:r w:rsidR="00631B09" w:rsidRPr="00D72567">
        <w:rPr>
          <w:rFonts w:ascii="Calibri" w:eastAsia="Calibri" w:hAnsi="Calibri" w:cs="Calibri"/>
          <w:bCs/>
          <w:i/>
          <w:lang w:val="en-GB"/>
        </w:rPr>
        <w:t xml:space="preserve">30% </w:t>
      </w:r>
      <w:r w:rsidR="00581197" w:rsidRPr="00D72567">
        <w:rPr>
          <w:rFonts w:ascii="Calibri" w:eastAsia="Calibri" w:hAnsi="Calibri" w:cs="Calibri"/>
          <w:bCs/>
          <w:i/>
          <w:lang w:val="en-GB"/>
        </w:rPr>
        <w:t xml:space="preserve">of respondents expect the same in the case of real estate intended for light industry production and retail warehouses. At the same time, it is more and more difficult to select a suitable </w:t>
      </w:r>
      <w:r w:rsidR="002C3ED4">
        <w:rPr>
          <w:rFonts w:ascii="Calibri" w:eastAsia="Calibri" w:hAnsi="Calibri" w:cs="Calibri"/>
          <w:bCs/>
          <w:i/>
          <w:lang w:val="en-GB"/>
        </w:rPr>
        <w:t xml:space="preserve">location </w:t>
      </w:r>
      <w:r w:rsidR="00581197" w:rsidRPr="00D72567">
        <w:rPr>
          <w:rFonts w:ascii="Calibri" w:eastAsia="Calibri" w:hAnsi="Calibri" w:cs="Calibri"/>
          <w:bCs/>
          <w:i/>
          <w:lang w:val="en-GB"/>
        </w:rPr>
        <w:t xml:space="preserve">or, more precisely, </w:t>
      </w:r>
      <w:r w:rsidR="002C3ED4">
        <w:rPr>
          <w:rFonts w:ascii="Calibri" w:eastAsia="Calibri" w:hAnsi="Calibri" w:cs="Calibri"/>
          <w:bCs/>
          <w:i/>
          <w:lang w:val="en-GB"/>
        </w:rPr>
        <w:t>companies</w:t>
      </w:r>
      <w:r w:rsidR="00581197" w:rsidRPr="00D72567">
        <w:rPr>
          <w:rFonts w:ascii="Calibri" w:eastAsia="Calibri" w:hAnsi="Calibri" w:cs="Calibri"/>
          <w:bCs/>
          <w:i/>
          <w:lang w:val="en-GB"/>
        </w:rPr>
        <w:t xml:space="preserve"> encounter a lack of suitable land for construction. In addition to the locality, flexibility is then essential for </w:t>
      </w:r>
      <w:r w:rsidR="002C3ED4">
        <w:rPr>
          <w:rFonts w:ascii="Calibri" w:eastAsia="Calibri" w:hAnsi="Calibri" w:cs="Calibri"/>
          <w:bCs/>
          <w:i/>
          <w:lang w:val="en-GB"/>
        </w:rPr>
        <w:t>our</w:t>
      </w:r>
      <w:r w:rsidR="00B36675">
        <w:rPr>
          <w:rFonts w:ascii="Calibri" w:eastAsia="Calibri" w:hAnsi="Calibri" w:cs="Calibri"/>
          <w:bCs/>
          <w:i/>
          <w:lang w:val="en-GB"/>
        </w:rPr>
        <w:t xml:space="preserve"> </w:t>
      </w:r>
      <w:r w:rsidR="00581197" w:rsidRPr="00D72567">
        <w:rPr>
          <w:rFonts w:ascii="Calibri" w:eastAsia="Calibri" w:hAnsi="Calibri" w:cs="Calibri"/>
          <w:bCs/>
          <w:i/>
          <w:lang w:val="en-GB"/>
        </w:rPr>
        <w:t>respondents – be it in terms of lease conditions or in terms of temporary storage areas</w:t>
      </w:r>
      <w:r w:rsidR="00631B09" w:rsidRPr="00D72567">
        <w:rPr>
          <w:rFonts w:ascii="Calibri" w:eastAsia="Calibri" w:hAnsi="Calibri" w:cs="Calibri"/>
          <w:bCs/>
          <w:i/>
          <w:lang w:val="en-GB"/>
        </w:rPr>
        <w:t>,</w:t>
      </w:r>
      <w:r w:rsidR="00581197" w:rsidRPr="00D72567">
        <w:rPr>
          <w:rFonts w:ascii="Calibri" w:eastAsia="Calibri" w:hAnsi="Calibri" w:cs="Calibri"/>
          <w:bCs/>
          <w:i/>
          <w:lang w:val="en-GB"/>
        </w:rPr>
        <w:t xml:space="preserve">” states </w:t>
      </w:r>
      <w:r w:rsidR="00581197" w:rsidRPr="00D72567">
        <w:rPr>
          <w:rFonts w:ascii="Calibri" w:eastAsia="Calibri" w:hAnsi="Calibri" w:cs="Calibri"/>
          <w:b/>
          <w:lang w:val="en-GB"/>
        </w:rPr>
        <w:t xml:space="preserve">Tomáš Míček, </w:t>
      </w:r>
      <w:r w:rsidR="007F7EAE">
        <w:rPr>
          <w:rFonts w:ascii="Calibri" w:eastAsia="Calibri" w:hAnsi="Calibri" w:cs="Calibri"/>
          <w:b/>
          <w:lang w:val="en-GB"/>
        </w:rPr>
        <w:t xml:space="preserve">Managing </w:t>
      </w:r>
      <w:r w:rsidR="00581197" w:rsidRPr="00D72567">
        <w:rPr>
          <w:rFonts w:ascii="Calibri" w:eastAsia="Calibri" w:hAnsi="Calibri" w:cs="Calibri"/>
          <w:b/>
          <w:lang w:val="en-GB"/>
        </w:rPr>
        <w:t xml:space="preserve">Director </w:t>
      </w:r>
      <w:r w:rsidR="00631B09" w:rsidRPr="00D72567">
        <w:rPr>
          <w:rFonts w:ascii="Calibri" w:eastAsia="Calibri" w:hAnsi="Calibri" w:cs="Calibri"/>
          <w:b/>
          <w:lang w:val="en-GB"/>
        </w:rPr>
        <w:t>P3</w:t>
      </w:r>
      <w:r w:rsidR="00B00665">
        <w:rPr>
          <w:rFonts w:ascii="Calibri" w:eastAsia="Calibri" w:hAnsi="Calibri" w:cs="Calibri"/>
          <w:b/>
          <w:lang w:val="en-GB"/>
        </w:rPr>
        <w:t xml:space="preserve"> for the</w:t>
      </w:r>
      <w:r w:rsidR="00581197" w:rsidRPr="00D72567">
        <w:rPr>
          <w:rFonts w:ascii="Calibri" w:eastAsia="Calibri" w:hAnsi="Calibri" w:cs="Calibri"/>
          <w:b/>
          <w:lang w:val="en-GB"/>
        </w:rPr>
        <w:t xml:space="preserve"> Czech Republic</w:t>
      </w:r>
      <w:r w:rsidR="00631B09" w:rsidRPr="00D72567">
        <w:rPr>
          <w:rFonts w:ascii="Calibri" w:eastAsia="Calibri" w:hAnsi="Calibri" w:cs="Calibri"/>
          <w:lang w:val="en-GB"/>
        </w:rPr>
        <w:t>.</w:t>
      </w:r>
    </w:p>
    <w:p w14:paraId="0673ED51" w14:textId="77777777" w:rsidR="00F03552" w:rsidRPr="00D72567" w:rsidRDefault="00F03552" w:rsidP="00F03552">
      <w:pPr>
        <w:jc w:val="both"/>
        <w:rPr>
          <w:rFonts w:ascii="Calibri" w:eastAsia="Calibri" w:hAnsi="Calibri" w:cs="Calibri"/>
          <w:lang w:val="en-GB"/>
        </w:rPr>
      </w:pPr>
    </w:p>
    <w:p w14:paraId="0E5ED438" w14:textId="04D941D5" w:rsidR="0012735B" w:rsidRDefault="0012735B" w:rsidP="00F03552">
      <w:pPr>
        <w:jc w:val="both"/>
        <w:rPr>
          <w:rFonts w:ascii="Calibri" w:eastAsia="Calibri" w:hAnsi="Calibri" w:cs="Calibri"/>
          <w:bCs/>
          <w:iCs/>
          <w:lang w:val="en-GB"/>
        </w:rPr>
      </w:pPr>
      <w:r w:rsidRPr="0012735B">
        <w:rPr>
          <w:rFonts w:ascii="Calibri" w:eastAsia="Calibri" w:hAnsi="Calibri" w:cs="Calibri"/>
          <w:bCs/>
          <w:iCs/>
          <w:lang w:val="en-GB"/>
        </w:rPr>
        <w:t xml:space="preserve">Almost </w:t>
      </w:r>
      <w:r w:rsidR="00242FEF">
        <w:rPr>
          <w:rFonts w:ascii="Calibri" w:eastAsia="Calibri" w:hAnsi="Calibri" w:cs="Calibri"/>
          <w:bCs/>
          <w:iCs/>
          <w:lang w:val="en-GB"/>
        </w:rPr>
        <w:t>one-</w:t>
      </w:r>
      <w:r w:rsidRPr="0012735B">
        <w:rPr>
          <w:rFonts w:ascii="Calibri" w:eastAsia="Calibri" w:hAnsi="Calibri" w:cs="Calibri"/>
          <w:bCs/>
          <w:iCs/>
          <w:lang w:val="en-GB"/>
        </w:rPr>
        <w:t xml:space="preserve">half of all respondents expect an increase in demand for quality industrial property in the coming months. The crucial criterion for selection is mainly the location of the new premises, which is agreed by representatives of both manufacturing and logistics and retail companies. </w:t>
      </w:r>
      <w:r w:rsidRPr="0012735B">
        <w:rPr>
          <w:rFonts w:ascii="Calibri" w:eastAsia="Calibri" w:hAnsi="Calibri" w:cs="Calibri"/>
          <w:bCs/>
          <w:iCs/>
          <w:lang w:val="en-GB"/>
        </w:rPr>
        <w:lastRenderedPageBreak/>
        <w:t>Other important attributes in the selection include the size, price, and length of the possible lease.</w:t>
      </w:r>
    </w:p>
    <w:p w14:paraId="0C43416D" w14:textId="77777777" w:rsidR="0012735B" w:rsidRDefault="0012735B" w:rsidP="00F03552">
      <w:pPr>
        <w:jc w:val="both"/>
        <w:rPr>
          <w:rFonts w:ascii="Calibri" w:eastAsia="Calibri" w:hAnsi="Calibri" w:cs="Calibri"/>
          <w:bCs/>
          <w:iCs/>
          <w:lang w:val="en-GB"/>
        </w:rPr>
      </w:pPr>
    </w:p>
    <w:p w14:paraId="3DC56B30" w14:textId="77777777" w:rsidR="00741247" w:rsidRPr="00D72567" w:rsidRDefault="009E18B1" w:rsidP="00F03552">
      <w:pPr>
        <w:jc w:val="both"/>
        <w:rPr>
          <w:rFonts w:ascii="Calibri" w:eastAsia="Calibri" w:hAnsi="Calibri" w:cs="Calibri"/>
          <w:b/>
          <w:lang w:val="en-GB"/>
        </w:rPr>
      </w:pPr>
      <w:r w:rsidRPr="00D72567">
        <w:rPr>
          <w:rFonts w:ascii="Calibri" w:eastAsia="Calibri" w:hAnsi="Calibri" w:cs="Calibri"/>
          <w:b/>
          <w:lang w:val="en-GB"/>
        </w:rPr>
        <w:t>The current e-commerce trend continues to be on the increase</w:t>
      </w:r>
    </w:p>
    <w:p w14:paraId="59ADD5BF" w14:textId="22AA7FB7" w:rsidR="00741247" w:rsidRPr="00D72567" w:rsidRDefault="009E18B1" w:rsidP="00741247">
      <w:pPr>
        <w:jc w:val="both"/>
        <w:rPr>
          <w:rFonts w:ascii="Calibri" w:eastAsia="Calibri" w:hAnsi="Calibri" w:cs="Calibri"/>
          <w:lang w:val="en-GB"/>
        </w:rPr>
      </w:pPr>
      <w:r w:rsidRPr="00D72567">
        <w:rPr>
          <w:rFonts w:ascii="Calibri" w:eastAsia="Calibri" w:hAnsi="Calibri" w:cs="Calibri"/>
          <w:i/>
          <w:lang w:val="en-GB"/>
        </w:rPr>
        <w:t>“</w:t>
      </w:r>
      <w:r w:rsidR="00084D22" w:rsidRPr="00D72567">
        <w:rPr>
          <w:rFonts w:ascii="Calibri" w:eastAsia="Calibri" w:hAnsi="Calibri" w:cs="Calibri"/>
          <w:i/>
          <w:lang w:val="en-GB"/>
        </w:rPr>
        <w:t>A total of 7</w:t>
      </w:r>
      <w:r w:rsidR="00741247" w:rsidRPr="00D72567">
        <w:rPr>
          <w:rFonts w:ascii="Calibri" w:eastAsia="Calibri" w:hAnsi="Calibri" w:cs="Calibri"/>
          <w:i/>
          <w:lang w:val="en-GB"/>
        </w:rPr>
        <w:t xml:space="preserve">3% </w:t>
      </w:r>
      <w:r w:rsidRPr="00D72567">
        <w:rPr>
          <w:rFonts w:ascii="Calibri" w:eastAsia="Calibri" w:hAnsi="Calibri" w:cs="Calibri"/>
          <w:i/>
          <w:lang w:val="en-GB"/>
        </w:rPr>
        <w:t>of the participa</w:t>
      </w:r>
      <w:r w:rsidR="00084D22" w:rsidRPr="00D72567">
        <w:rPr>
          <w:rFonts w:ascii="Calibri" w:eastAsia="Calibri" w:hAnsi="Calibri" w:cs="Calibri"/>
          <w:i/>
          <w:lang w:val="en-GB"/>
        </w:rPr>
        <w:t xml:space="preserve">nts in the survey </w:t>
      </w:r>
      <w:r w:rsidRPr="00D72567">
        <w:rPr>
          <w:rFonts w:ascii="Calibri" w:eastAsia="Calibri" w:hAnsi="Calibri" w:cs="Calibri"/>
          <w:i/>
          <w:lang w:val="en-GB"/>
        </w:rPr>
        <w:t xml:space="preserve">stated that the </w:t>
      </w:r>
      <w:r w:rsidR="00084D22" w:rsidRPr="00D72567">
        <w:rPr>
          <w:rFonts w:ascii="Calibri" w:eastAsia="Calibri" w:hAnsi="Calibri" w:cs="Calibri"/>
          <w:i/>
          <w:lang w:val="en-GB"/>
        </w:rPr>
        <w:t xml:space="preserve">growth of </w:t>
      </w:r>
      <w:r w:rsidR="00741247" w:rsidRPr="00D72567">
        <w:rPr>
          <w:rFonts w:ascii="Calibri" w:eastAsia="Calibri" w:hAnsi="Calibri" w:cs="Calibri"/>
          <w:i/>
          <w:lang w:val="en-GB"/>
        </w:rPr>
        <w:t xml:space="preserve">e-commerce </w:t>
      </w:r>
      <w:r w:rsidRPr="00D72567">
        <w:rPr>
          <w:rFonts w:ascii="Calibri" w:eastAsia="Calibri" w:hAnsi="Calibri" w:cs="Calibri"/>
          <w:i/>
          <w:lang w:val="en-GB"/>
        </w:rPr>
        <w:t>influence</w:t>
      </w:r>
      <w:r w:rsidR="00C36E35" w:rsidRPr="00D72567">
        <w:rPr>
          <w:rFonts w:ascii="Calibri" w:eastAsia="Calibri" w:hAnsi="Calibri" w:cs="Calibri"/>
          <w:i/>
          <w:lang w:val="en-GB"/>
        </w:rPr>
        <w:t>d</w:t>
      </w:r>
      <w:r w:rsidRPr="00D72567">
        <w:rPr>
          <w:rFonts w:ascii="Calibri" w:eastAsia="Calibri" w:hAnsi="Calibri" w:cs="Calibri"/>
          <w:i/>
          <w:lang w:val="en-GB"/>
        </w:rPr>
        <w:t xml:space="preserve"> directly or indirectly their business. T</w:t>
      </w:r>
      <w:r w:rsidR="00DE09DB" w:rsidRPr="00D72567">
        <w:rPr>
          <w:rFonts w:ascii="Calibri" w:eastAsia="Calibri" w:hAnsi="Calibri" w:cs="Calibri"/>
          <w:i/>
          <w:lang w:val="en-GB"/>
        </w:rPr>
        <w:t xml:space="preserve">his </w:t>
      </w:r>
      <w:r w:rsidR="003F015E">
        <w:rPr>
          <w:rFonts w:ascii="Calibri" w:eastAsia="Calibri" w:hAnsi="Calibri" w:cs="Calibri"/>
          <w:i/>
          <w:lang w:val="en-GB"/>
        </w:rPr>
        <w:t>brings</w:t>
      </w:r>
      <w:r w:rsidR="00DE09DB" w:rsidRPr="00D72567">
        <w:rPr>
          <w:rFonts w:ascii="Calibri" w:eastAsia="Calibri" w:hAnsi="Calibri" w:cs="Calibri"/>
          <w:i/>
          <w:lang w:val="en-GB"/>
        </w:rPr>
        <w:t xml:space="preserve"> challenge</w:t>
      </w:r>
      <w:r w:rsidR="003F015E">
        <w:rPr>
          <w:rFonts w:ascii="Calibri" w:eastAsia="Calibri" w:hAnsi="Calibri" w:cs="Calibri"/>
          <w:i/>
          <w:lang w:val="en-GB"/>
        </w:rPr>
        <w:t>s</w:t>
      </w:r>
      <w:r w:rsidR="00DE09DB" w:rsidRPr="00D72567">
        <w:rPr>
          <w:rFonts w:ascii="Calibri" w:eastAsia="Calibri" w:hAnsi="Calibri" w:cs="Calibri"/>
          <w:i/>
          <w:lang w:val="en-GB"/>
        </w:rPr>
        <w:t xml:space="preserve"> in the form of extending the range of services provided </w:t>
      </w:r>
      <w:r w:rsidR="003F015E">
        <w:rPr>
          <w:rFonts w:ascii="Calibri" w:eastAsia="Calibri" w:hAnsi="Calibri" w:cs="Calibri"/>
          <w:i/>
          <w:lang w:val="en-GB"/>
        </w:rPr>
        <w:t xml:space="preserve">by logistics operators, as </w:t>
      </w:r>
      <w:r w:rsidR="00DE09DB" w:rsidRPr="00D72567">
        <w:rPr>
          <w:rFonts w:ascii="Calibri" w:eastAsia="Calibri" w:hAnsi="Calibri" w:cs="Calibri"/>
          <w:i/>
          <w:lang w:val="en-GB"/>
        </w:rPr>
        <w:t>retailers and production companies are under pressure to increase the speed of deliver</w:t>
      </w:r>
      <w:r w:rsidR="00084D22" w:rsidRPr="00D72567">
        <w:rPr>
          <w:rFonts w:ascii="Calibri" w:eastAsia="Calibri" w:hAnsi="Calibri" w:cs="Calibri"/>
          <w:i/>
          <w:lang w:val="en-GB"/>
        </w:rPr>
        <w:t>ies</w:t>
      </w:r>
      <w:r w:rsidR="00DE09DB" w:rsidRPr="00D72567">
        <w:rPr>
          <w:rFonts w:ascii="Calibri" w:eastAsia="Calibri" w:hAnsi="Calibri" w:cs="Calibri"/>
          <w:i/>
          <w:lang w:val="en-GB"/>
        </w:rPr>
        <w:t xml:space="preserve"> towards the</w:t>
      </w:r>
      <w:r w:rsidR="003F015E">
        <w:rPr>
          <w:rFonts w:ascii="Calibri" w:eastAsia="Calibri" w:hAnsi="Calibri" w:cs="Calibri"/>
          <w:i/>
          <w:lang w:val="en-GB"/>
        </w:rPr>
        <w:t>ir</w:t>
      </w:r>
      <w:r w:rsidR="00DE09DB" w:rsidRPr="00D72567">
        <w:rPr>
          <w:rFonts w:ascii="Calibri" w:eastAsia="Calibri" w:hAnsi="Calibri" w:cs="Calibri"/>
          <w:i/>
          <w:lang w:val="en-GB"/>
        </w:rPr>
        <w:t xml:space="preserve"> customer</w:t>
      </w:r>
      <w:r w:rsidR="003F015E">
        <w:rPr>
          <w:rFonts w:ascii="Calibri" w:eastAsia="Calibri" w:hAnsi="Calibri" w:cs="Calibri"/>
          <w:i/>
          <w:lang w:val="en-GB"/>
        </w:rPr>
        <w:t>s</w:t>
      </w:r>
      <w:r w:rsidR="00DE09DB" w:rsidRPr="00D72567">
        <w:rPr>
          <w:rFonts w:ascii="Calibri" w:eastAsia="Calibri" w:hAnsi="Calibri" w:cs="Calibri"/>
          <w:i/>
          <w:lang w:val="en-GB"/>
        </w:rPr>
        <w:t xml:space="preserve">. They require </w:t>
      </w:r>
      <w:r w:rsidR="00D21CEE" w:rsidRPr="00D72567">
        <w:rPr>
          <w:rFonts w:ascii="Calibri" w:eastAsia="Calibri" w:hAnsi="Calibri" w:cs="Calibri"/>
          <w:i/>
          <w:lang w:val="en-GB"/>
        </w:rPr>
        <w:t xml:space="preserve">delivery of a smaller volume of </w:t>
      </w:r>
      <w:r w:rsidR="00084D22" w:rsidRPr="00D72567">
        <w:rPr>
          <w:rFonts w:ascii="Calibri" w:eastAsia="Calibri" w:hAnsi="Calibri" w:cs="Calibri"/>
          <w:i/>
          <w:lang w:val="en-GB"/>
        </w:rPr>
        <w:t xml:space="preserve">shipments </w:t>
      </w:r>
      <w:r w:rsidR="00D21CEE" w:rsidRPr="00D72567">
        <w:rPr>
          <w:rFonts w:ascii="Calibri" w:eastAsia="Calibri" w:hAnsi="Calibri" w:cs="Calibri"/>
          <w:i/>
          <w:lang w:val="en-GB"/>
        </w:rPr>
        <w:t xml:space="preserve">more often. </w:t>
      </w:r>
      <w:r w:rsidR="003F015E">
        <w:rPr>
          <w:rFonts w:ascii="Calibri" w:eastAsia="Calibri" w:hAnsi="Calibri" w:cs="Calibri"/>
          <w:i/>
          <w:lang w:val="en-GB"/>
        </w:rPr>
        <w:t>As a result</w:t>
      </w:r>
      <w:r w:rsidR="00084D22" w:rsidRPr="00D72567">
        <w:rPr>
          <w:rFonts w:ascii="Calibri" w:eastAsia="Calibri" w:hAnsi="Calibri" w:cs="Calibri"/>
          <w:i/>
          <w:lang w:val="en-GB"/>
        </w:rPr>
        <w:t xml:space="preserve">, 44% of </w:t>
      </w:r>
      <w:r w:rsidR="003F015E">
        <w:rPr>
          <w:rFonts w:ascii="Calibri" w:eastAsia="Calibri" w:hAnsi="Calibri" w:cs="Calibri"/>
          <w:i/>
          <w:lang w:val="en-GB"/>
        </w:rPr>
        <w:t>our respondents have</w:t>
      </w:r>
      <w:r w:rsidR="00084D22" w:rsidRPr="00D72567">
        <w:rPr>
          <w:rFonts w:ascii="Calibri" w:eastAsia="Calibri" w:hAnsi="Calibri" w:cs="Calibri"/>
          <w:i/>
          <w:lang w:val="en-GB"/>
        </w:rPr>
        <w:t xml:space="preserve"> notice</w:t>
      </w:r>
      <w:r w:rsidR="003F015E">
        <w:rPr>
          <w:rFonts w:ascii="Calibri" w:eastAsia="Calibri" w:hAnsi="Calibri" w:cs="Calibri"/>
          <w:i/>
          <w:lang w:val="en-GB"/>
        </w:rPr>
        <w:t>d</w:t>
      </w:r>
      <w:r w:rsidR="00D21CEE" w:rsidRPr="00D72567">
        <w:rPr>
          <w:rFonts w:ascii="Calibri" w:eastAsia="Calibri" w:hAnsi="Calibri" w:cs="Calibri"/>
          <w:i/>
          <w:lang w:val="en-GB"/>
        </w:rPr>
        <w:t xml:space="preserve"> their partners’ growing interest in mutual cooperation in the supply cha</w:t>
      </w:r>
      <w:r w:rsidR="00084D22" w:rsidRPr="00D72567">
        <w:rPr>
          <w:rFonts w:ascii="Calibri" w:eastAsia="Calibri" w:hAnsi="Calibri" w:cs="Calibri"/>
          <w:i/>
          <w:lang w:val="en-GB"/>
        </w:rPr>
        <w:t>in in an effort to satisfy the</w:t>
      </w:r>
      <w:r w:rsidR="00D21CEE" w:rsidRPr="00D72567">
        <w:rPr>
          <w:rFonts w:ascii="Calibri" w:eastAsia="Calibri" w:hAnsi="Calibri" w:cs="Calibri"/>
          <w:i/>
          <w:lang w:val="en-GB"/>
        </w:rPr>
        <w:t xml:space="preserve"> customer,” comments </w:t>
      </w:r>
      <w:r w:rsidR="00127BFD" w:rsidRPr="00D72567">
        <w:rPr>
          <w:rFonts w:ascii="Calibri" w:eastAsia="Calibri" w:hAnsi="Calibri" w:cs="Calibri"/>
          <w:b/>
          <w:lang w:val="en-GB"/>
        </w:rPr>
        <w:t xml:space="preserve">Clare Sheils, </w:t>
      </w:r>
      <w:r w:rsidR="00DB6E23" w:rsidRPr="00FA0B6C">
        <w:rPr>
          <w:rFonts w:ascii="Calibri" w:eastAsia="Calibri" w:hAnsi="Calibri" w:cs="Calibri"/>
          <w:b/>
          <w:lang w:val="cs-CZ"/>
        </w:rPr>
        <w:t>Head of Industrial</w:t>
      </w:r>
      <w:r w:rsidR="00DB6E23">
        <w:rPr>
          <w:rFonts w:ascii="Calibri" w:eastAsia="Calibri" w:hAnsi="Calibri" w:cs="Calibri"/>
          <w:b/>
          <w:lang w:val="cs-CZ"/>
        </w:rPr>
        <w:t xml:space="preserve"> &amp; Logistics</w:t>
      </w:r>
      <w:r w:rsidR="00D21CEE" w:rsidRPr="00D72567">
        <w:rPr>
          <w:rFonts w:ascii="Calibri" w:eastAsia="Calibri" w:hAnsi="Calibri" w:cs="Calibri"/>
          <w:b/>
          <w:lang w:val="en-GB"/>
        </w:rPr>
        <w:t xml:space="preserve">, </w:t>
      </w:r>
      <w:r w:rsidR="00127BFD" w:rsidRPr="00D72567">
        <w:rPr>
          <w:rFonts w:ascii="Calibri" w:eastAsia="Calibri" w:hAnsi="Calibri" w:cs="Calibri"/>
          <w:b/>
          <w:lang w:val="en-GB"/>
        </w:rPr>
        <w:t>CBRE.</w:t>
      </w:r>
    </w:p>
    <w:p w14:paraId="7CEDE948" w14:textId="77777777" w:rsidR="00FA0B6C" w:rsidRPr="00D72567" w:rsidRDefault="00FA0B6C" w:rsidP="00FA0B6C">
      <w:pPr>
        <w:jc w:val="both"/>
        <w:rPr>
          <w:rFonts w:ascii="Calibri" w:eastAsia="Calibri" w:hAnsi="Calibri" w:cs="Calibri"/>
          <w:lang w:val="en-GB"/>
        </w:rPr>
      </w:pPr>
    </w:p>
    <w:p w14:paraId="4E1B7ABF" w14:textId="77777777" w:rsidR="00FA0B6C" w:rsidRPr="00D72567" w:rsidRDefault="00D21CEE" w:rsidP="00FA0B6C">
      <w:pPr>
        <w:jc w:val="both"/>
        <w:rPr>
          <w:rFonts w:ascii="Calibri" w:eastAsia="Calibri" w:hAnsi="Calibri" w:cs="Calibri"/>
          <w:i/>
          <w:lang w:val="en-GB"/>
        </w:rPr>
      </w:pPr>
      <w:r w:rsidRPr="00D72567">
        <w:rPr>
          <w:rFonts w:ascii="Calibri" w:eastAsia="Calibri" w:hAnsi="Calibri" w:cs="Calibri"/>
          <w:b/>
          <w:lang w:val="en-GB"/>
        </w:rPr>
        <w:t>The position of the Czech Republic is good compared with European countries</w:t>
      </w:r>
    </w:p>
    <w:p w14:paraId="0F40DA84" w14:textId="36176B6A" w:rsidR="00FA0B6C" w:rsidRPr="00D72567" w:rsidRDefault="00D21CEE" w:rsidP="00FA0B6C">
      <w:pPr>
        <w:jc w:val="both"/>
        <w:rPr>
          <w:rFonts w:ascii="Calibri" w:eastAsia="Calibri" w:hAnsi="Calibri" w:cs="Calibri"/>
          <w:lang w:val="en-GB"/>
        </w:rPr>
      </w:pPr>
      <w:r w:rsidRPr="00D72567">
        <w:rPr>
          <w:rFonts w:ascii="Calibri" w:eastAsia="Calibri" w:hAnsi="Calibri" w:cs="Calibri"/>
          <w:lang w:val="en-GB"/>
        </w:rPr>
        <w:t>The survey was also focused on comparing the domestic market with those of foreign countries. The main reasons why the Czech Republic is attractive among i</w:t>
      </w:r>
      <w:r w:rsidR="00FA0B6C" w:rsidRPr="00D72567">
        <w:rPr>
          <w:rFonts w:ascii="Calibri" w:eastAsia="Calibri" w:hAnsi="Calibri" w:cs="Calibri"/>
          <w:lang w:val="en-GB"/>
        </w:rPr>
        <w:t>nvestor</w:t>
      </w:r>
      <w:r w:rsidRPr="00D72567">
        <w:rPr>
          <w:rFonts w:ascii="Calibri" w:eastAsia="Calibri" w:hAnsi="Calibri" w:cs="Calibri"/>
          <w:lang w:val="en-GB"/>
        </w:rPr>
        <w:t xml:space="preserve">s continues to </w:t>
      </w:r>
      <w:r w:rsidR="00084D22" w:rsidRPr="00D72567">
        <w:rPr>
          <w:rFonts w:ascii="Calibri" w:eastAsia="Calibri" w:hAnsi="Calibri" w:cs="Calibri"/>
          <w:lang w:val="en-GB"/>
        </w:rPr>
        <w:t xml:space="preserve">be </w:t>
      </w:r>
      <w:r w:rsidRPr="00D72567">
        <w:rPr>
          <w:rFonts w:ascii="Calibri" w:eastAsia="Calibri" w:hAnsi="Calibri" w:cs="Calibri"/>
          <w:lang w:val="en-GB"/>
        </w:rPr>
        <w:t>its strategic position in the centre of Europe, lower w</w:t>
      </w:r>
      <w:r w:rsidR="000E1B5D" w:rsidRPr="00D72567">
        <w:rPr>
          <w:rFonts w:ascii="Calibri" w:eastAsia="Calibri" w:hAnsi="Calibri" w:cs="Calibri"/>
          <w:lang w:val="en-GB"/>
        </w:rPr>
        <w:t>age costs, and the current dynamics of the growth of the domestic market</w:t>
      </w:r>
      <w:r w:rsidR="00084D22" w:rsidRPr="00D72567">
        <w:rPr>
          <w:rFonts w:ascii="Calibri" w:eastAsia="Calibri" w:hAnsi="Calibri" w:cs="Calibri"/>
          <w:lang w:val="en-GB"/>
        </w:rPr>
        <w:t xml:space="preserve">, which </w:t>
      </w:r>
      <w:r w:rsidR="003F015E">
        <w:rPr>
          <w:rFonts w:ascii="Calibri" w:eastAsia="Calibri" w:hAnsi="Calibri" w:cs="Calibri"/>
          <w:lang w:val="en-GB"/>
        </w:rPr>
        <w:t>provides</w:t>
      </w:r>
      <w:r w:rsidR="003F015E" w:rsidRPr="00D72567">
        <w:rPr>
          <w:rFonts w:ascii="Calibri" w:eastAsia="Calibri" w:hAnsi="Calibri" w:cs="Calibri"/>
          <w:lang w:val="en-GB"/>
        </w:rPr>
        <w:t xml:space="preserve"> </w:t>
      </w:r>
      <w:r w:rsidR="000E1B5D" w:rsidRPr="00D72567">
        <w:rPr>
          <w:rFonts w:ascii="Calibri" w:eastAsia="Calibri" w:hAnsi="Calibri" w:cs="Calibri"/>
          <w:lang w:val="en-GB"/>
        </w:rPr>
        <w:t xml:space="preserve">many opportunities. A total of </w:t>
      </w:r>
      <w:r w:rsidR="00FA0B6C" w:rsidRPr="00D72567">
        <w:rPr>
          <w:rFonts w:ascii="Calibri" w:eastAsia="Calibri" w:hAnsi="Calibri" w:cs="Calibri"/>
          <w:lang w:val="en-GB"/>
        </w:rPr>
        <w:t xml:space="preserve">54% </w:t>
      </w:r>
      <w:r w:rsidR="000E1B5D" w:rsidRPr="00D72567">
        <w:rPr>
          <w:rFonts w:ascii="Calibri" w:eastAsia="Calibri" w:hAnsi="Calibri" w:cs="Calibri"/>
          <w:lang w:val="en-GB"/>
        </w:rPr>
        <w:t xml:space="preserve">of the companies also mentioned lower costs within the supply chain. </w:t>
      </w:r>
    </w:p>
    <w:p w14:paraId="460BA75C" w14:textId="77777777" w:rsidR="00361DC5" w:rsidRPr="00D72567" w:rsidRDefault="00361DC5" w:rsidP="00FA0B6C">
      <w:pPr>
        <w:jc w:val="both"/>
        <w:rPr>
          <w:rFonts w:ascii="Calibri" w:eastAsia="Calibri" w:hAnsi="Calibri" w:cs="Calibri"/>
          <w:lang w:val="en-GB"/>
        </w:rPr>
      </w:pPr>
    </w:p>
    <w:p w14:paraId="4820511C" w14:textId="77777777" w:rsidR="00361DC5" w:rsidRPr="00D72567" w:rsidRDefault="000E1B5D" w:rsidP="00361DC5">
      <w:pPr>
        <w:jc w:val="both"/>
        <w:rPr>
          <w:rFonts w:ascii="Calibri" w:eastAsia="Calibri" w:hAnsi="Calibri" w:cs="Calibri"/>
          <w:b/>
          <w:lang w:val="en-GB"/>
        </w:rPr>
      </w:pPr>
      <w:r w:rsidRPr="00D72567">
        <w:rPr>
          <w:rFonts w:ascii="Calibri" w:eastAsia="Calibri" w:hAnsi="Calibri" w:cs="Calibri"/>
          <w:b/>
          <w:lang w:val="en-GB"/>
        </w:rPr>
        <w:t>Positive perception of the quality of human resources continues</w:t>
      </w:r>
    </w:p>
    <w:p w14:paraId="1AD46D1A" w14:textId="2B951D0C" w:rsidR="00361DC5" w:rsidRPr="00D72567" w:rsidRDefault="000E1B5D" w:rsidP="00361DC5">
      <w:pPr>
        <w:jc w:val="both"/>
        <w:rPr>
          <w:rFonts w:ascii="Calibri" w:eastAsia="Calibri" w:hAnsi="Calibri" w:cs="Calibri"/>
          <w:lang w:val="en-GB"/>
        </w:rPr>
      </w:pPr>
      <w:r w:rsidRPr="00D72567">
        <w:rPr>
          <w:rFonts w:ascii="Calibri" w:eastAsia="Calibri" w:hAnsi="Calibri" w:cs="Calibri"/>
          <w:i/>
          <w:lang w:val="en-GB"/>
        </w:rPr>
        <w:t>“A</w:t>
      </w:r>
      <w:r w:rsidR="00084D22" w:rsidRPr="00D72567">
        <w:rPr>
          <w:rFonts w:ascii="Calibri" w:eastAsia="Calibri" w:hAnsi="Calibri" w:cs="Calibri"/>
          <w:i/>
          <w:lang w:val="en-GB"/>
        </w:rPr>
        <w:t xml:space="preserve"> total of 45% of respondents </w:t>
      </w:r>
      <w:r w:rsidRPr="00D72567">
        <w:rPr>
          <w:rFonts w:ascii="Calibri" w:eastAsia="Calibri" w:hAnsi="Calibri" w:cs="Calibri"/>
          <w:i/>
          <w:lang w:val="en-GB"/>
        </w:rPr>
        <w:t xml:space="preserve">believe that </w:t>
      </w:r>
      <w:r w:rsidR="006879CD">
        <w:rPr>
          <w:rFonts w:ascii="Calibri" w:eastAsia="Calibri" w:hAnsi="Calibri" w:cs="Calibri"/>
          <w:i/>
          <w:lang w:val="en-GB"/>
        </w:rPr>
        <w:t xml:space="preserve">skilled, </w:t>
      </w:r>
      <w:r w:rsidRPr="00D72567">
        <w:rPr>
          <w:rFonts w:ascii="Calibri" w:eastAsia="Calibri" w:hAnsi="Calibri" w:cs="Calibri"/>
          <w:i/>
          <w:lang w:val="en-GB"/>
        </w:rPr>
        <w:t xml:space="preserve">qualified labour </w:t>
      </w:r>
      <w:r w:rsidR="006879CD">
        <w:rPr>
          <w:rFonts w:ascii="Calibri" w:eastAsia="Calibri" w:hAnsi="Calibri" w:cs="Calibri"/>
          <w:i/>
          <w:lang w:val="en-GB"/>
        </w:rPr>
        <w:t>provides a</w:t>
      </w:r>
      <w:r w:rsidR="00A74D91" w:rsidRPr="00D72567">
        <w:rPr>
          <w:rFonts w:ascii="Calibri" w:eastAsia="Calibri" w:hAnsi="Calibri" w:cs="Calibri"/>
          <w:i/>
          <w:lang w:val="en-GB"/>
        </w:rPr>
        <w:t xml:space="preserve"> competitive advantage</w:t>
      </w:r>
      <w:r w:rsidRPr="00D72567">
        <w:rPr>
          <w:rFonts w:ascii="Calibri" w:eastAsia="Calibri" w:hAnsi="Calibri" w:cs="Calibri"/>
          <w:i/>
          <w:lang w:val="en-GB"/>
        </w:rPr>
        <w:t xml:space="preserve"> </w:t>
      </w:r>
      <w:r w:rsidR="006879CD">
        <w:rPr>
          <w:rFonts w:ascii="Calibri" w:eastAsia="Calibri" w:hAnsi="Calibri" w:cs="Calibri"/>
          <w:i/>
          <w:lang w:val="en-GB"/>
        </w:rPr>
        <w:t xml:space="preserve">for the Czech Republic </w:t>
      </w:r>
      <w:r w:rsidRPr="00D72567">
        <w:rPr>
          <w:rFonts w:ascii="Calibri" w:eastAsia="Calibri" w:hAnsi="Calibri" w:cs="Calibri"/>
          <w:i/>
          <w:lang w:val="en-GB"/>
        </w:rPr>
        <w:t xml:space="preserve">compared with other </w:t>
      </w:r>
      <w:r w:rsidR="006879CD">
        <w:rPr>
          <w:rFonts w:ascii="Calibri" w:eastAsia="Calibri" w:hAnsi="Calibri" w:cs="Calibri"/>
          <w:i/>
          <w:lang w:val="en-GB"/>
        </w:rPr>
        <w:t>countries</w:t>
      </w:r>
      <w:r w:rsidRPr="00D72567">
        <w:rPr>
          <w:rFonts w:ascii="Calibri" w:eastAsia="Calibri" w:hAnsi="Calibri" w:cs="Calibri"/>
          <w:i/>
          <w:lang w:val="en-GB"/>
        </w:rPr>
        <w:t xml:space="preserve">. The survey also showed that up to </w:t>
      </w:r>
      <w:r w:rsidR="00361DC5" w:rsidRPr="00D72567">
        <w:rPr>
          <w:rFonts w:ascii="Calibri" w:eastAsia="Calibri" w:hAnsi="Calibri" w:cs="Calibri"/>
          <w:i/>
          <w:lang w:val="en-GB"/>
        </w:rPr>
        <w:t xml:space="preserve">40% </w:t>
      </w:r>
      <w:r w:rsidRPr="00D72567">
        <w:rPr>
          <w:rFonts w:ascii="Calibri" w:eastAsia="Calibri" w:hAnsi="Calibri" w:cs="Calibri"/>
          <w:i/>
          <w:lang w:val="en-GB"/>
        </w:rPr>
        <w:t xml:space="preserve">of </w:t>
      </w:r>
      <w:r w:rsidR="00361DC5" w:rsidRPr="00D72567">
        <w:rPr>
          <w:rFonts w:ascii="Calibri" w:eastAsia="Calibri" w:hAnsi="Calibri" w:cs="Calibri"/>
          <w:i/>
          <w:lang w:val="en-GB"/>
        </w:rPr>
        <w:t>respondent</w:t>
      </w:r>
      <w:r w:rsidRPr="00D72567">
        <w:rPr>
          <w:rFonts w:ascii="Calibri" w:eastAsia="Calibri" w:hAnsi="Calibri" w:cs="Calibri"/>
          <w:i/>
          <w:lang w:val="en-GB"/>
        </w:rPr>
        <w:t xml:space="preserve">s </w:t>
      </w:r>
      <w:r w:rsidR="006879CD">
        <w:rPr>
          <w:rFonts w:ascii="Calibri" w:eastAsia="Calibri" w:hAnsi="Calibri" w:cs="Calibri"/>
          <w:i/>
          <w:lang w:val="en-GB"/>
        </w:rPr>
        <w:t>are</w:t>
      </w:r>
      <w:r w:rsidR="006879CD" w:rsidRPr="00D72567">
        <w:rPr>
          <w:rFonts w:ascii="Calibri" w:eastAsia="Calibri" w:hAnsi="Calibri" w:cs="Calibri"/>
          <w:i/>
          <w:lang w:val="en-GB"/>
        </w:rPr>
        <w:t xml:space="preserve"> </w:t>
      </w:r>
      <w:r w:rsidRPr="00D72567">
        <w:rPr>
          <w:rFonts w:ascii="Calibri" w:eastAsia="Calibri" w:hAnsi="Calibri" w:cs="Calibri"/>
          <w:i/>
          <w:lang w:val="en-GB"/>
        </w:rPr>
        <w:t xml:space="preserve">planning to increase the number of employees in the </w:t>
      </w:r>
      <w:r w:rsidR="00A74D91" w:rsidRPr="00D72567">
        <w:rPr>
          <w:rFonts w:ascii="Calibri" w:eastAsia="Calibri" w:hAnsi="Calibri" w:cs="Calibri"/>
          <w:i/>
          <w:lang w:val="en-GB"/>
        </w:rPr>
        <w:t xml:space="preserve">following </w:t>
      </w:r>
      <w:r w:rsidR="00361DC5" w:rsidRPr="00D72567">
        <w:rPr>
          <w:rFonts w:ascii="Calibri" w:eastAsia="Calibri" w:hAnsi="Calibri" w:cs="Calibri"/>
          <w:i/>
          <w:lang w:val="en-GB"/>
        </w:rPr>
        <w:t>12 m</w:t>
      </w:r>
      <w:r w:rsidRPr="00D72567">
        <w:rPr>
          <w:rFonts w:ascii="Calibri" w:eastAsia="Calibri" w:hAnsi="Calibri" w:cs="Calibri"/>
          <w:i/>
          <w:lang w:val="en-GB"/>
        </w:rPr>
        <w:t xml:space="preserve">onths, where </w:t>
      </w:r>
      <w:r w:rsidR="00361DC5" w:rsidRPr="00D72567">
        <w:rPr>
          <w:rFonts w:ascii="Calibri" w:eastAsia="Calibri" w:hAnsi="Calibri" w:cs="Calibri"/>
          <w:i/>
          <w:lang w:val="en-GB"/>
        </w:rPr>
        <w:t xml:space="preserve">19% </w:t>
      </w:r>
      <w:r w:rsidRPr="00D72567">
        <w:rPr>
          <w:rFonts w:ascii="Calibri" w:eastAsia="Calibri" w:hAnsi="Calibri" w:cs="Calibri"/>
          <w:i/>
          <w:lang w:val="en-GB"/>
        </w:rPr>
        <w:t xml:space="preserve">of them expected a year-on-year increase of </w:t>
      </w:r>
      <w:r w:rsidR="00361DC5" w:rsidRPr="00D72567">
        <w:rPr>
          <w:rFonts w:ascii="Calibri" w:eastAsia="Calibri" w:hAnsi="Calibri" w:cs="Calibri"/>
          <w:i/>
          <w:lang w:val="en-GB"/>
        </w:rPr>
        <w:t xml:space="preserve">2 </w:t>
      </w:r>
      <w:r w:rsidRPr="00D72567">
        <w:rPr>
          <w:rFonts w:ascii="Calibri" w:eastAsia="Calibri" w:hAnsi="Calibri" w:cs="Calibri"/>
          <w:i/>
          <w:lang w:val="en-GB"/>
        </w:rPr>
        <w:t xml:space="preserve">to </w:t>
      </w:r>
      <w:r w:rsidR="00361DC5" w:rsidRPr="00D72567">
        <w:rPr>
          <w:rFonts w:ascii="Calibri" w:eastAsia="Calibri" w:hAnsi="Calibri" w:cs="Calibri"/>
          <w:i/>
          <w:lang w:val="en-GB"/>
        </w:rPr>
        <w:t xml:space="preserve">5%. </w:t>
      </w:r>
      <w:r w:rsidR="006879CD">
        <w:rPr>
          <w:rFonts w:ascii="Calibri" w:eastAsia="Calibri" w:hAnsi="Calibri" w:cs="Calibri"/>
          <w:i/>
          <w:lang w:val="en-GB"/>
        </w:rPr>
        <w:t>To attract new employees</w:t>
      </w:r>
      <w:r w:rsidRPr="00D72567">
        <w:rPr>
          <w:rFonts w:ascii="Calibri" w:eastAsia="Calibri" w:hAnsi="Calibri" w:cs="Calibri"/>
          <w:i/>
          <w:lang w:val="en-GB"/>
        </w:rPr>
        <w:t xml:space="preserve">, companies </w:t>
      </w:r>
      <w:r w:rsidR="006879CD">
        <w:rPr>
          <w:rFonts w:ascii="Calibri" w:eastAsia="Calibri" w:hAnsi="Calibri" w:cs="Calibri"/>
          <w:i/>
          <w:lang w:val="en-GB"/>
        </w:rPr>
        <w:t xml:space="preserve">are </w:t>
      </w:r>
      <w:r w:rsidRPr="00D72567">
        <w:rPr>
          <w:rFonts w:ascii="Calibri" w:eastAsia="Calibri" w:hAnsi="Calibri" w:cs="Calibri"/>
          <w:i/>
          <w:lang w:val="en-GB"/>
        </w:rPr>
        <w:t>offer</w:t>
      </w:r>
      <w:r w:rsidR="006879CD">
        <w:rPr>
          <w:rFonts w:ascii="Calibri" w:eastAsia="Calibri" w:hAnsi="Calibri" w:cs="Calibri"/>
          <w:i/>
          <w:lang w:val="en-GB"/>
        </w:rPr>
        <w:t>ing</w:t>
      </w:r>
      <w:r w:rsidRPr="00D72567">
        <w:rPr>
          <w:rFonts w:ascii="Calibri" w:eastAsia="Calibri" w:hAnsi="Calibri" w:cs="Calibri"/>
          <w:i/>
          <w:lang w:val="en-GB"/>
        </w:rPr>
        <w:t xml:space="preserve"> better salary and working conditions and</w:t>
      </w:r>
      <w:r w:rsidR="006879CD">
        <w:rPr>
          <w:rFonts w:ascii="Calibri" w:eastAsia="Calibri" w:hAnsi="Calibri" w:cs="Calibri"/>
          <w:i/>
          <w:lang w:val="en-GB"/>
        </w:rPr>
        <w:t xml:space="preserve"> are</w:t>
      </w:r>
      <w:r w:rsidRPr="00D72567">
        <w:rPr>
          <w:rFonts w:ascii="Calibri" w:eastAsia="Calibri" w:hAnsi="Calibri" w:cs="Calibri"/>
          <w:i/>
          <w:lang w:val="en-GB"/>
        </w:rPr>
        <w:t xml:space="preserve"> invest</w:t>
      </w:r>
      <w:r w:rsidR="006879CD">
        <w:rPr>
          <w:rFonts w:ascii="Calibri" w:eastAsia="Calibri" w:hAnsi="Calibri" w:cs="Calibri"/>
          <w:i/>
          <w:lang w:val="en-GB"/>
        </w:rPr>
        <w:t>ing</w:t>
      </w:r>
      <w:r w:rsidRPr="00D72567">
        <w:rPr>
          <w:rFonts w:ascii="Calibri" w:eastAsia="Calibri" w:hAnsi="Calibri" w:cs="Calibri"/>
          <w:i/>
          <w:lang w:val="en-GB"/>
        </w:rPr>
        <w:t xml:space="preserve"> more in the recruitment of new employees,” </w:t>
      </w:r>
      <w:r w:rsidRPr="00D72567">
        <w:rPr>
          <w:rFonts w:ascii="Calibri" w:eastAsia="Calibri" w:hAnsi="Calibri" w:cs="Calibri"/>
          <w:lang w:val="en-GB"/>
        </w:rPr>
        <w:t xml:space="preserve">comments </w:t>
      </w:r>
      <w:r w:rsidR="00361DC5" w:rsidRPr="00D72567">
        <w:rPr>
          <w:rFonts w:ascii="Calibri" w:eastAsia="Calibri" w:hAnsi="Calibri" w:cs="Calibri"/>
          <w:b/>
          <w:lang w:val="en-GB"/>
        </w:rPr>
        <w:t>T</w:t>
      </w:r>
      <w:r w:rsidRPr="00D72567">
        <w:rPr>
          <w:rFonts w:ascii="Calibri" w:eastAsia="Calibri" w:hAnsi="Calibri" w:cs="Calibri"/>
          <w:b/>
          <w:lang w:val="en-GB"/>
        </w:rPr>
        <w:t xml:space="preserve">omáš Míček, </w:t>
      </w:r>
      <w:r w:rsidR="00B00665">
        <w:rPr>
          <w:rFonts w:ascii="Calibri" w:eastAsia="Calibri" w:hAnsi="Calibri" w:cs="Calibri"/>
          <w:b/>
          <w:lang w:val="en-GB"/>
        </w:rPr>
        <w:t xml:space="preserve">Managing </w:t>
      </w:r>
      <w:r w:rsidR="00B00665" w:rsidRPr="00D72567">
        <w:rPr>
          <w:rFonts w:ascii="Calibri" w:eastAsia="Calibri" w:hAnsi="Calibri" w:cs="Calibri"/>
          <w:b/>
          <w:lang w:val="en-GB"/>
        </w:rPr>
        <w:t>Director P3</w:t>
      </w:r>
      <w:r w:rsidR="00B00665">
        <w:rPr>
          <w:rFonts w:ascii="Calibri" w:eastAsia="Calibri" w:hAnsi="Calibri" w:cs="Calibri"/>
          <w:b/>
          <w:lang w:val="en-GB"/>
        </w:rPr>
        <w:t xml:space="preserve"> for the</w:t>
      </w:r>
      <w:r w:rsidR="00B00665" w:rsidRPr="00D72567">
        <w:rPr>
          <w:rFonts w:ascii="Calibri" w:eastAsia="Calibri" w:hAnsi="Calibri" w:cs="Calibri"/>
          <w:b/>
          <w:lang w:val="en-GB"/>
        </w:rPr>
        <w:t xml:space="preserve"> Czech Republic</w:t>
      </w:r>
      <w:r w:rsidR="00361DC5" w:rsidRPr="00D72567">
        <w:rPr>
          <w:rFonts w:ascii="Calibri" w:eastAsia="Calibri" w:hAnsi="Calibri" w:cs="Calibri"/>
          <w:lang w:val="en-GB"/>
        </w:rPr>
        <w:t>.</w:t>
      </w:r>
    </w:p>
    <w:p w14:paraId="626A2E53" w14:textId="77777777" w:rsidR="00FA0B6C" w:rsidRPr="00D72567" w:rsidRDefault="00FA0B6C" w:rsidP="00FA0B6C">
      <w:pPr>
        <w:jc w:val="both"/>
        <w:rPr>
          <w:rFonts w:ascii="Calibri" w:eastAsia="Calibri" w:hAnsi="Calibri" w:cs="Calibri"/>
          <w:lang w:val="en-GB"/>
        </w:rPr>
      </w:pPr>
    </w:p>
    <w:p w14:paraId="1E80029E" w14:textId="3A5147C9" w:rsidR="00FA0B6C" w:rsidRPr="001E3285" w:rsidRDefault="000E1B5D" w:rsidP="00FA0B6C">
      <w:pPr>
        <w:jc w:val="both"/>
        <w:rPr>
          <w:rFonts w:ascii="Calibri" w:eastAsia="Calibri" w:hAnsi="Calibri" w:cs="Calibri"/>
          <w:i/>
          <w:lang w:val="en-GB"/>
        </w:rPr>
      </w:pPr>
      <w:r w:rsidRPr="00D72567">
        <w:rPr>
          <w:rFonts w:ascii="Calibri" w:eastAsia="Calibri" w:hAnsi="Calibri" w:cs="Calibri"/>
          <w:lang w:val="en-GB"/>
        </w:rPr>
        <w:t>“</w:t>
      </w:r>
      <w:r w:rsidR="006879CD">
        <w:rPr>
          <w:rFonts w:ascii="Calibri" w:eastAsia="Calibri" w:hAnsi="Calibri" w:cs="Calibri"/>
          <w:i/>
          <w:lang w:val="en-GB"/>
        </w:rPr>
        <w:t>Manufacturers and retailers, particularly,</w:t>
      </w:r>
      <w:r w:rsidRPr="00D72567">
        <w:rPr>
          <w:rFonts w:ascii="Calibri" w:eastAsia="Calibri" w:hAnsi="Calibri" w:cs="Calibri"/>
          <w:i/>
          <w:lang w:val="en-GB"/>
        </w:rPr>
        <w:t xml:space="preserve"> think highly of the investment attractiveness of the Czech Republic. A total of </w:t>
      </w:r>
      <w:r w:rsidR="00FA0B6C" w:rsidRPr="00D72567">
        <w:rPr>
          <w:rFonts w:ascii="Calibri" w:eastAsia="Calibri" w:hAnsi="Calibri" w:cs="Calibri"/>
          <w:i/>
          <w:lang w:val="en-GB"/>
        </w:rPr>
        <w:t>50%</w:t>
      </w:r>
      <w:r w:rsidRPr="00D72567">
        <w:rPr>
          <w:rFonts w:ascii="Calibri" w:eastAsia="Calibri" w:hAnsi="Calibri" w:cs="Calibri"/>
          <w:i/>
          <w:lang w:val="en-GB"/>
        </w:rPr>
        <w:t xml:space="preserve"> of the respondents </w:t>
      </w:r>
      <w:r w:rsidR="00CF5AD8" w:rsidRPr="00D72567">
        <w:rPr>
          <w:rFonts w:ascii="Calibri" w:eastAsia="Calibri" w:hAnsi="Calibri" w:cs="Calibri"/>
          <w:i/>
          <w:lang w:val="en-GB"/>
        </w:rPr>
        <w:t>stated that it was above the European average. The l</w:t>
      </w:r>
      <w:r w:rsidR="00FA0B6C" w:rsidRPr="00D72567">
        <w:rPr>
          <w:rFonts w:ascii="Calibri" w:eastAsia="Calibri" w:hAnsi="Calibri" w:cs="Calibri"/>
          <w:i/>
          <w:lang w:val="en-GB"/>
        </w:rPr>
        <w:t>ogistic</w:t>
      </w:r>
      <w:r w:rsidR="00CF5AD8" w:rsidRPr="00D72567">
        <w:rPr>
          <w:rFonts w:ascii="Calibri" w:eastAsia="Calibri" w:hAnsi="Calibri" w:cs="Calibri"/>
          <w:i/>
          <w:lang w:val="en-GB"/>
        </w:rPr>
        <w:t>s companies are somewhat less optimistic, but in spite of this fact</w:t>
      </w:r>
      <w:r w:rsidR="006879CD">
        <w:rPr>
          <w:rFonts w:ascii="Calibri" w:eastAsia="Calibri" w:hAnsi="Calibri" w:cs="Calibri"/>
          <w:i/>
          <w:lang w:val="en-GB"/>
        </w:rPr>
        <w:t>, 27% of them</w:t>
      </w:r>
      <w:r w:rsidR="00CF5AD8" w:rsidRPr="00D72567">
        <w:rPr>
          <w:rFonts w:ascii="Calibri" w:eastAsia="Calibri" w:hAnsi="Calibri" w:cs="Calibri"/>
          <w:i/>
          <w:lang w:val="en-GB"/>
        </w:rPr>
        <w:t xml:space="preserve"> evaluated the Czech Republic to be better than other countries,” </w:t>
      </w:r>
      <w:r w:rsidR="00CF5AD8" w:rsidRPr="00D72567">
        <w:rPr>
          <w:rFonts w:ascii="Calibri" w:eastAsia="Calibri" w:hAnsi="Calibri" w:cs="Calibri"/>
          <w:lang w:val="en-GB"/>
        </w:rPr>
        <w:t>states</w:t>
      </w:r>
      <w:r w:rsidR="00FA0B6C" w:rsidRPr="00D72567">
        <w:rPr>
          <w:rFonts w:ascii="Calibri" w:eastAsia="Calibri" w:hAnsi="Calibri" w:cs="Calibri"/>
          <w:lang w:val="en-GB"/>
        </w:rPr>
        <w:t xml:space="preserve"> </w:t>
      </w:r>
      <w:r w:rsidR="00FA0B6C" w:rsidRPr="00D72567">
        <w:rPr>
          <w:rFonts w:ascii="Calibri" w:eastAsia="Calibri" w:hAnsi="Calibri" w:cs="Calibri"/>
          <w:b/>
          <w:lang w:val="en-GB"/>
        </w:rPr>
        <w:t xml:space="preserve">Clare Sheils, </w:t>
      </w:r>
      <w:r w:rsidR="00DB6E23" w:rsidRPr="00FA0B6C">
        <w:rPr>
          <w:rFonts w:ascii="Calibri" w:eastAsia="Calibri" w:hAnsi="Calibri" w:cs="Calibri"/>
          <w:b/>
          <w:lang w:val="cs-CZ"/>
        </w:rPr>
        <w:t>Head of Industrial</w:t>
      </w:r>
      <w:r w:rsidR="00DB6E23">
        <w:rPr>
          <w:rFonts w:ascii="Calibri" w:eastAsia="Calibri" w:hAnsi="Calibri" w:cs="Calibri"/>
          <w:b/>
          <w:lang w:val="cs-CZ"/>
        </w:rPr>
        <w:t xml:space="preserve"> &amp; Logistics</w:t>
      </w:r>
      <w:r w:rsidR="00CF5AD8" w:rsidRPr="00D72567">
        <w:rPr>
          <w:rFonts w:ascii="Calibri" w:eastAsia="Calibri" w:hAnsi="Calibri" w:cs="Calibri"/>
          <w:b/>
          <w:lang w:val="en-GB"/>
        </w:rPr>
        <w:t xml:space="preserve">, </w:t>
      </w:r>
      <w:r w:rsidR="00FA0B6C" w:rsidRPr="00D72567">
        <w:rPr>
          <w:rFonts w:ascii="Calibri" w:eastAsia="Calibri" w:hAnsi="Calibri" w:cs="Calibri"/>
          <w:b/>
          <w:lang w:val="en-GB"/>
        </w:rPr>
        <w:t>CBRE</w:t>
      </w:r>
      <w:r w:rsidR="00CF5AD8" w:rsidRPr="00D72567">
        <w:rPr>
          <w:rFonts w:ascii="Calibri" w:eastAsia="Calibri" w:hAnsi="Calibri" w:cs="Calibri"/>
          <w:lang w:val="en-GB"/>
        </w:rPr>
        <w:t>, and concludes</w:t>
      </w:r>
      <w:r w:rsidR="00FA0B6C" w:rsidRPr="00D72567">
        <w:rPr>
          <w:rFonts w:ascii="Calibri" w:eastAsia="Calibri" w:hAnsi="Calibri" w:cs="Calibri"/>
          <w:lang w:val="en-GB"/>
        </w:rPr>
        <w:t xml:space="preserve">: </w:t>
      </w:r>
      <w:r w:rsidR="00CF5AD8" w:rsidRPr="00D72567">
        <w:rPr>
          <w:rFonts w:ascii="Calibri" w:eastAsia="Calibri" w:hAnsi="Calibri" w:cs="Calibri"/>
          <w:i/>
          <w:lang w:val="en-GB"/>
        </w:rPr>
        <w:t xml:space="preserve">“On the other hand, the survey results also show that companies operating in the Czech Republic encounter </w:t>
      </w:r>
      <w:r w:rsidR="00A74D91" w:rsidRPr="00D72567">
        <w:rPr>
          <w:rFonts w:ascii="Calibri" w:eastAsia="Calibri" w:hAnsi="Calibri" w:cs="Calibri"/>
          <w:i/>
          <w:lang w:val="en-GB"/>
        </w:rPr>
        <w:t>h</w:t>
      </w:r>
      <w:r w:rsidR="00CF5AD8" w:rsidRPr="00D72567">
        <w:rPr>
          <w:rFonts w:ascii="Calibri" w:eastAsia="Calibri" w:hAnsi="Calibri" w:cs="Calibri"/>
          <w:i/>
          <w:lang w:val="en-GB"/>
        </w:rPr>
        <w:t>igher legislative and bureaucratic burdens</w:t>
      </w:r>
      <w:r w:rsidR="006879CD">
        <w:rPr>
          <w:rFonts w:ascii="Calibri" w:eastAsia="Calibri" w:hAnsi="Calibri" w:cs="Calibri"/>
          <w:i/>
          <w:lang w:val="en-GB"/>
        </w:rPr>
        <w:t>, with</w:t>
      </w:r>
      <w:r w:rsidR="00CF5AD8" w:rsidRPr="00D72567">
        <w:rPr>
          <w:rFonts w:ascii="Calibri" w:eastAsia="Calibri" w:hAnsi="Calibri" w:cs="Calibri"/>
          <w:i/>
          <w:lang w:val="en-GB"/>
        </w:rPr>
        <w:t xml:space="preserve"> </w:t>
      </w:r>
      <w:r w:rsidR="00FA0B6C" w:rsidRPr="00D72567">
        <w:rPr>
          <w:rFonts w:ascii="Calibri" w:eastAsia="Calibri" w:hAnsi="Calibri" w:cs="Calibri"/>
          <w:i/>
          <w:lang w:val="en-GB"/>
        </w:rPr>
        <w:t>50%</w:t>
      </w:r>
      <w:r w:rsidR="006879CD">
        <w:rPr>
          <w:rFonts w:ascii="Calibri" w:eastAsia="Calibri" w:hAnsi="Calibri" w:cs="Calibri"/>
          <w:i/>
          <w:lang w:val="en-GB"/>
        </w:rPr>
        <w:t xml:space="preserve"> of respondents stating that the country is at a disadvantage, compared to</w:t>
      </w:r>
      <w:r w:rsidR="00CF5AD8" w:rsidRPr="00D72567">
        <w:rPr>
          <w:rFonts w:ascii="Calibri" w:eastAsia="Calibri" w:hAnsi="Calibri" w:cs="Calibri"/>
          <w:i/>
          <w:lang w:val="en-GB"/>
        </w:rPr>
        <w:t xml:space="preserve"> other countries</w:t>
      </w:r>
      <w:r w:rsidR="00FA0B6C" w:rsidRPr="00D72567">
        <w:rPr>
          <w:rFonts w:ascii="Calibri" w:eastAsia="Calibri" w:hAnsi="Calibri" w:cs="Calibri"/>
          <w:i/>
          <w:lang w:val="en-GB"/>
        </w:rPr>
        <w:t>.</w:t>
      </w:r>
      <w:r w:rsidR="00CF5AD8" w:rsidRPr="00D72567">
        <w:rPr>
          <w:rFonts w:ascii="Calibri" w:eastAsia="Calibri" w:hAnsi="Calibri" w:cs="Calibri"/>
          <w:i/>
          <w:lang w:val="en-GB"/>
        </w:rPr>
        <w:t>”</w:t>
      </w:r>
      <w:r w:rsidR="00FA0B6C" w:rsidRPr="001E3285">
        <w:rPr>
          <w:rFonts w:ascii="Calibri" w:eastAsia="Calibri" w:hAnsi="Calibri" w:cs="Calibri"/>
          <w:i/>
          <w:lang w:val="en-GB"/>
        </w:rPr>
        <w:t xml:space="preserve"> </w:t>
      </w:r>
    </w:p>
    <w:p w14:paraId="2FF1206C" w14:textId="77777777" w:rsidR="006E1663" w:rsidRPr="001E3285" w:rsidRDefault="006E1663">
      <w:pPr>
        <w:jc w:val="both"/>
        <w:rPr>
          <w:rFonts w:ascii="Calibri" w:eastAsia="Calibri" w:hAnsi="Calibri" w:cs="Calibri"/>
          <w:bCs/>
          <w:lang w:val="en-GB"/>
        </w:rPr>
      </w:pPr>
    </w:p>
    <w:p w14:paraId="50758B7A" w14:textId="6C1EE88E" w:rsidR="004203EE" w:rsidRPr="001E3285" w:rsidRDefault="002B0320" w:rsidP="004203EE">
      <w:pPr>
        <w:shd w:val="clear" w:color="auto" w:fill="FFFFFF"/>
        <w:spacing w:line="276" w:lineRule="auto"/>
        <w:jc w:val="both"/>
        <w:rPr>
          <w:rFonts w:ascii="Calibri" w:eastAsia="Calibri" w:hAnsi="Calibri" w:cs="Calibri"/>
          <w:b/>
          <w:bCs/>
          <w:lang w:val="en-GB"/>
        </w:rPr>
      </w:pPr>
      <w:r>
        <w:rPr>
          <w:rFonts w:ascii="Calibri" w:eastAsia="Calibri" w:hAnsi="Calibri" w:cs="Calibri"/>
          <w:b/>
          <w:bCs/>
          <w:lang w:val="en-GB"/>
        </w:rPr>
        <w:t>Contact</w:t>
      </w:r>
      <w:r w:rsidR="00674910" w:rsidRPr="001E3285">
        <w:rPr>
          <w:rFonts w:ascii="Calibri" w:eastAsia="Calibri" w:hAnsi="Calibri" w:cs="Calibri"/>
          <w:b/>
          <w:bCs/>
          <w:lang w:val="en-GB"/>
        </w:rPr>
        <w:t>:</w:t>
      </w:r>
    </w:p>
    <w:p w14:paraId="4874A2A8" w14:textId="77777777" w:rsidR="007510C6" w:rsidRPr="001E3285" w:rsidRDefault="007510C6" w:rsidP="004203EE">
      <w:pPr>
        <w:shd w:val="clear" w:color="auto" w:fill="FFFFFF"/>
        <w:spacing w:line="276" w:lineRule="auto"/>
        <w:rPr>
          <w:rFonts w:ascii="Calibri" w:eastAsia="Times New Roman" w:hAnsi="Calibri" w:cs="Calibri"/>
          <w:color w:val="auto"/>
          <w:bdr w:val="none" w:sz="0" w:space="0" w:color="auto"/>
          <w:lang w:val="en-GB"/>
        </w:rPr>
      </w:pPr>
      <w:r w:rsidRPr="001E3285">
        <w:rPr>
          <w:rFonts w:ascii="Calibri" w:eastAsia="Times New Roman" w:hAnsi="Calibri" w:cs="Calibri"/>
          <w:b/>
          <w:bCs/>
          <w:color w:val="auto"/>
          <w:bdr w:val="none" w:sz="0" w:space="0" w:color="auto"/>
          <w:lang w:val="en-GB"/>
        </w:rPr>
        <w:t>Crest Communications, a.s.</w:t>
      </w:r>
      <w:r w:rsidRPr="001E3285">
        <w:rPr>
          <w:rFonts w:ascii="Calibri" w:eastAsia="Times New Roman" w:hAnsi="Calibri" w:cs="Calibri"/>
          <w:b/>
          <w:bCs/>
          <w:color w:val="auto"/>
          <w:bdr w:val="none" w:sz="0" w:space="0" w:color="auto"/>
          <w:lang w:val="en-GB"/>
        </w:rPr>
        <w:br/>
      </w:r>
      <w:r w:rsidRPr="001E3285">
        <w:rPr>
          <w:rFonts w:ascii="Calibri" w:eastAsia="Times New Roman" w:hAnsi="Calibri" w:cs="Calibri"/>
          <w:color w:val="auto"/>
          <w:bdr w:val="none" w:sz="0" w:space="0" w:color="auto"/>
          <w:lang w:val="en-GB"/>
        </w:rPr>
        <w:t>Denisa Kolaříková</w:t>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t>Kamila Čadková</w:t>
      </w:r>
      <w:r w:rsidRPr="001E3285">
        <w:rPr>
          <w:rFonts w:ascii="Calibri" w:eastAsia="Times New Roman" w:hAnsi="Calibri" w:cs="Calibri"/>
          <w:color w:val="auto"/>
          <w:bdr w:val="none" w:sz="0" w:space="0" w:color="auto"/>
          <w:lang w:val="en-GB"/>
        </w:rPr>
        <w:br/>
        <w:t>Account Manager</w:t>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t>Account Director</w:t>
      </w:r>
      <w:r w:rsidRPr="001E3285">
        <w:rPr>
          <w:rFonts w:ascii="Calibri" w:eastAsia="Times New Roman" w:hAnsi="Calibri" w:cs="Calibri"/>
          <w:color w:val="auto"/>
          <w:bdr w:val="none" w:sz="0" w:space="0" w:color="auto"/>
          <w:lang w:val="en-GB"/>
        </w:rPr>
        <w:br/>
        <w:t>Gsm: +420 731 613 606</w:t>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r>
      <w:r w:rsidRPr="001E3285">
        <w:rPr>
          <w:rFonts w:ascii="Calibri" w:eastAsia="Times New Roman" w:hAnsi="Calibri" w:cs="Calibri"/>
          <w:color w:val="auto"/>
          <w:bdr w:val="none" w:sz="0" w:space="0" w:color="auto"/>
          <w:lang w:val="en-GB"/>
        </w:rPr>
        <w:tab/>
        <w:t>Gsm: +420 731 613 609</w:t>
      </w:r>
      <w:r w:rsidRPr="001E3285">
        <w:rPr>
          <w:rFonts w:ascii="Calibri" w:eastAsia="Times New Roman" w:hAnsi="Calibri" w:cs="Calibri"/>
          <w:color w:val="auto"/>
          <w:bdr w:val="none" w:sz="0" w:space="0" w:color="auto"/>
          <w:lang w:val="en-GB"/>
        </w:rPr>
        <w:br/>
      </w:r>
      <w:r w:rsidRPr="001E3285">
        <w:rPr>
          <w:rFonts w:ascii="Calibri" w:eastAsia="Times New Roman" w:hAnsi="Calibri" w:cs="Calibri"/>
          <w:color w:val="auto"/>
          <w:bdr w:val="none" w:sz="0" w:space="0" w:color="auto"/>
          <w:lang w:val="en-GB"/>
        </w:rPr>
        <w:lastRenderedPageBreak/>
        <w:t xml:space="preserve">email: </w:t>
      </w:r>
      <w:r w:rsidRPr="001E3285">
        <w:rPr>
          <w:rFonts w:ascii="Calibri" w:eastAsia="Times New Roman" w:hAnsi="Calibri" w:cs="Calibri"/>
          <w:color w:val="0000FF"/>
          <w:u w:val="single"/>
          <w:bdr w:val="none" w:sz="0" w:space="0" w:color="auto"/>
          <w:lang w:val="en-GB"/>
        </w:rPr>
        <w:t>denisa.kolarikova@crestcom.cz</w:t>
      </w:r>
      <w:r w:rsidRPr="001E3285">
        <w:rPr>
          <w:rFonts w:ascii="Calibri" w:eastAsia="Times New Roman" w:hAnsi="Calibri" w:cs="Calibri"/>
          <w:color w:val="0000FF"/>
          <w:bdr w:val="none" w:sz="0" w:space="0" w:color="auto"/>
          <w:lang w:val="en-GB"/>
        </w:rPr>
        <w:tab/>
      </w:r>
      <w:r w:rsidRPr="001E3285">
        <w:rPr>
          <w:rFonts w:ascii="Calibri" w:eastAsia="Times New Roman" w:hAnsi="Calibri" w:cs="Calibri"/>
          <w:color w:val="0000FF"/>
          <w:bdr w:val="none" w:sz="0" w:space="0" w:color="auto"/>
          <w:lang w:val="en-GB"/>
        </w:rPr>
        <w:tab/>
      </w:r>
      <w:r w:rsidRPr="001E3285">
        <w:rPr>
          <w:rFonts w:ascii="Calibri" w:eastAsia="Times New Roman" w:hAnsi="Calibri" w:cs="Calibri"/>
          <w:color w:val="auto"/>
          <w:bdr w:val="none" w:sz="0" w:space="0" w:color="auto"/>
          <w:lang w:val="en-GB"/>
        </w:rPr>
        <w:t xml:space="preserve">email: </w:t>
      </w:r>
      <w:hyperlink r:id="rId10" w:history="1">
        <w:r w:rsidRPr="001E3285">
          <w:rPr>
            <w:rFonts w:ascii="Calibri" w:eastAsia="Times New Roman" w:hAnsi="Calibri" w:cs="Calibri"/>
            <w:color w:val="0000FF"/>
            <w:u w:val="single"/>
            <w:bdr w:val="none" w:sz="0" w:space="0" w:color="auto"/>
            <w:lang w:val="en-GB"/>
          </w:rPr>
          <w:t>kamila.cadkova@crestcom.cz</w:t>
        </w:r>
      </w:hyperlink>
      <w:r w:rsidRPr="001E3285">
        <w:rPr>
          <w:rFonts w:ascii="Calibri" w:eastAsia="Times New Roman" w:hAnsi="Calibri" w:cs="Calibri"/>
          <w:color w:val="0000FF"/>
          <w:u w:val="single"/>
          <w:bdr w:val="none" w:sz="0" w:space="0" w:color="auto"/>
          <w:lang w:val="en-GB"/>
        </w:rPr>
        <w:br/>
      </w:r>
      <w:hyperlink r:id="rId11" w:history="1">
        <w:r w:rsidRPr="001E3285">
          <w:rPr>
            <w:rFonts w:ascii="Calibri" w:eastAsia="Times New Roman" w:hAnsi="Calibri" w:cs="Calibri"/>
            <w:color w:val="0000FF"/>
            <w:u w:val="single"/>
            <w:bdr w:val="none" w:sz="0" w:space="0" w:color="auto"/>
            <w:lang w:val="en-GB"/>
          </w:rPr>
          <w:t>www.crestcom.cz</w:t>
        </w:r>
      </w:hyperlink>
    </w:p>
    <w:p w14:paraId="30ED77AF" w14:textId="77777777" w:rsidR="00621E35" w:rsidRDefault="00621E35">
      <w:pPr>
        <w:spacing w:line="276" w:lineRule="auto"/>
        <w:jc w:val="both"/>
        <w:rPr>
          <w:rFonts w:ascii="Calibri" w:eastAsia="Calibri" w:hAnsi="Calibri" w:cs="Calibri"/>
          <w:b/>
          <w:lang w:val="en-GB"/>
        </w:rPr>
      </w:pPr>
    </w:p>
    <w:p w14:paraId="3D90F0FB" w14:textId="0E821F0A" w:rsidR="007510C6" w:rsidRPr="001E3285" w:rsidRDefault="007510C6">
      <w:pPr>
        <w:spacing w:line="276" w:lineRule="auto"/>
        <w:jc w:val="both"/>
        <w:rPr>
          <w:rFonts w:ascii="Calibri" w:eastAsia="Calibri" w:hAnsi="Calibri" w:cs="Calibri"/>
          <w:b/>
          <w:lang w:val="en-GB"/>
        </w:rPr>
      </w:pPr>
      <w:r w:rsidRPr="001E3285">
        <w:rPr>
          <w:rFonts w:ascii="Calibri" w:eastAsia="Calibri" w:hAnsi="Calibri" w:cs="Calibri"/>
          <w:b/>
          <w:lang w:val="en-GB"/>
        </w:rPr>
        <w:t>CBRE</w:t>
      </w:r>
    </w:p>
    <w:p w14:paraId="7C79A0E0" w14:textId="77777777" w:rsidR="00811A55" w:rsidRPr="001E3285" w:rsidRDefault="00674910">
      <w:pPr>
        <w:spacing w:line="276" w:lineRule="auto"/>
        <w:jc w:val="both"/>
        <w:rPr>
          <w:rFonts w:ascii="Calibri" w:eastAsia="Calibri" w:hAnsi="Calibri" w:cs="Calibri"/>
          <w:lang w:val="en-GB"/>
        </w:rPr>
      </w:pPr>
      <w:r w:rsidRPr="001E3285">
        <w:rPr>
          <w:rFonts w:ascii="Calibri" w:eastAsia="Calibri" w:hAnsi="Calibri" w:cs="Calibri"/>
          <w:lang w:val="en-GB"/>
        </w:rPr>
        <w:t xml:space="preserve">Ivona Novotná, Communication Supervisor, +420 731 889 963, </w:t>
      </w:r>
      <w:hyperlink r:id="rId12" w:history="1">
        <w:r w:rsidRPr="001E3285">
          <w:rPr>
            <w:rStyle w:val="Hyperlink0"/>
            <w:lang w:val="en-GB"/>
          </w:rPr>
          <w:t>ivona.novotna@cbre.com</w:t>
        </w:r>
      </w:hyperlink>
    </w:p>
    <w:p w14:paraId="611DAD74" w14:textId="7DD2CA9A" w:rsidR="00811A55" w:rsidRDefault="00674910">
      <w:pPr>
        <w:pStyle w:val="Tmavseznamzvraznn51"/>
        <w:spacing w:line="276" w:lineRule="auto"/>
        <w:ind w:left="0"/>
        <w:rPr>
          <w:rStyle w:val="Hyperlink1"/>
          <w:lang w:val="en-GB"/>
        </w:rPr>
      </w:pPr>
      <w:r w:rsidRPr="001E3285">
        <w:rPr>
          <w:sz w:val="24"/>
          <w:szCs w:val="24"/>
          <w:lang w:val="en-GB"/>
        </w:rPr>
        <w:t>CBRE Czech Republic</w:t>
      </w:r>
      <w:r w:rsidRPr="001E3285">
        <w:rPr>
          <w:color w:val="1F497D"/>
          <w:sz w:val="24"/>
          <w:szCs w:val="24"/>
          <w:u w:color="1F497D"/>
          <w:lang w:val="en-GB"/>
        </w:rPr>
        <w:t xml:space="preserve"> </w:t>
      </w:r>
      <w:hyperlink r:id="rId13" w:history="1">
        <w:r w:rsidRPr="001E3285">
          <w:rPr>
            <w:rStyle w:val="Hyperlink1"/>
            <w:lang w:val="en-GB"/>
          </w:rPr>
          <w:t>Facebook</w:t>
        </w:r>
      </w:hyperlink>
      <w:r w:rsidRPr="001E3285">
        <w:rPr>
          <w:rStyle w:val="Hyperlink1"/>
          <w:lang w:val="en-GB"/>
        </w:rPr>
        <w:t xml:space="preserve">, </w:t>
      </w:r>
      <w:hyperlink r:id="rId14" w:history="1">
        <w:r w:rsidRPr="001E3285">
          <w:rPr>
            <w:rStyle w:val="Hyperlink1"/>
            <w:lang w:val="en-GB"/>
          </w:rPr>
          <w:t>Linkedin</w:t>
        </w:r>
      </w:hyperlink>
      <w:r w:rsidRPr="001E3285">
        <w:rPr>
          <w:sz w:val="24"/>
          <w:szCs w:val="24"/>
          <w:lang w:val="en-GB"/>
        </w:rPr>
        <w:t xml:space="preserve">, </w:t>
      </w:r>
      <w:hyperlink r:id="rId15" w:history="1">
        <w:r w:rsidRPr="001E3285">
          <w:rPr>
            <w:rStyle w:val="Hyperlink1"/>
            <w:lang w:val="en-GB"/>
          </w:rPr>
          <w:t>Instagram</w:t>
        </w:r>
      </w:hyperlink>
    </w:p>
    <w:p w14:paraId="1AB368F6" w14:textId="7C4B10AA" w:rsidR="00E65C91" w:rsidRPr="001E3285" w:rsidRDefault="00E65C91">
      <w:pPr>
        <w:pStyle w:val="Tmavseznamzvraznn51"/>
        <w:spacing w:line="276" w:lineRule="auto"/>
        <w:ind w:left="0"/>
        <w:rPr>
          <w:rStyle w:val="Hyperlink1"/>
          <w:lang w:val="en-GB"/>
        </w:rPr>
      </w:pPr>
      <w:r w:rsidRPr="00E65C91">
        <w:rPr>
          <w:lang w:val="en-GB"/>
        </w:rPr>
        <w:t>CBRE Art of Space Awards:</w:t>
      </w:r>
      <w:r w:rsidRPr="00E65C91">
        <w:rPr>
          <w:rStyle w:val="Hyperlink1"/>
          <w:lang w:val="en-GB"/>
        </w:rPr>
        <w:t xml:space="preserve"> Facebook, Instagram, LinkedIn</w:t>
      </w:r>
    </w:p>
    <w:p w14:paraId="4A94338D" w14:textId="77777777" w:rsidR="00BB7C0E" w:rsidRPr="001E3285" w:rsidRDefault="00BB7C0E">
      <w:pPr>
        <w:pStyle w:val="Tmavseznamzvraznn51"/>
        <w:spacing w:line="276" w:lineRule="auto"/>
        <w:ind w:left="0"/>
        <w:rPr>
          <w:rStyle w:val="Hyperlink1"/>
          <w:lang w:val="en-GB"/>
        </w:rPr>
      </w:pPr>
    </w:p>
    <w:p w14:paraId="328A7E17" w14:textId="77777777" w:rsidR="00BB7C0E" w:rsidRPr="00D72567" w:rsidRDefault="00EC644E" w:rsidP="00D72567">
      <w:pPr>
        <w:spacing w:line="276" w:lineRule="auto"/>
        <w:jc w:val="both"/>
        <w:rPr>
          <w:rFonts w:ascii="Calibri" w:eastAsia="Calibri" w:hAnsi="Calibri" w:cs="Calibri"/>
          <w:b/>
          <w:bCs/>
        </w:rPr>
      </w:pPr>
      <w:r w:rsidRPr="00D72567">
        <w:rPr>
          <w:rFonts w:ascii="Calibri" w:eastAsia="Calibri" w:hAnsi="Calibri" w:cs="Calibri"/>
          <w:b/>
          <w:bCs/>
        </w:rPr>
        <w:t>P</w:t>
      </w:r>
      <w:r w:rsidR="00BB7C0E" w:rsidRPr="00D72567">
        <w:rPr>
          <w:rFonts w:ascii="Calibri" w:eastAsia="Calibri" w:hAnsi="Calibri" w:cs="Calibri"/>
          <w:b/>
          <w:bCs/>
        </w:rPr>
        <w:t>3</w:t>
      </w:r>
      <w:r w:rsidRPr="00D72567">
        <w:rPr>
          <w:rFonts w:ascii="Calibri" w:eastAsia="Calibri" w:hAnsi="Calibri" w:cs="Calibri"/>
          <w:b/>
          <w:bCs/>
        </w:rPr>
        <w:t xml:space="preserve"> Logistic Parks</w:t>
      </w:r>
    </w:p>
    <w:p w14:paraId="06141858" w14:textId="77777777" w:rsidR="00BB7C0E" w:rsidRPr="001E3285" w:rsidRDefault="00BB7C0E">
      <w:pPr>
        <w:pStyle w:val="Tmavseznamzvraznn51"/>
        <w:spacing w:line="276" w:lineRule="auto"/>
        <w:ind w:left="0"/>
        <w:rPr>
          <w:rStyle w:val="Hyperlink1"/>
          <w:lang w:val="en-GB"/>
        </w:rPr>
      </w:pPr>
      <w:r w:rsidRPr="00D72567">
        <w:t>Adam Foks, Marketing Specialist, +420 727 887 012,</w:t>
      </w:r>
      <w:r w:rsidRPr="00455FCF">
        <w:t xml:space="preserve"> </w:t>
      </w:r>
      <w:r w:rsidRPr="001E3285">
        <w:rPr>
          <w:rStyle w:val="Hyperlink1"/>
          <w:lang w:val="en-GB"/>
        </w:rPr>
        <w:t>adam.foks@p3parks.com</w:t>
      </w:r>
    </w:p>
    <w:p w14:paraId="4BF68F3B" w14:textId="77777777" w:rsidR="00811A55" w:rsidRPr="001E3285" w:rsidRDefault="00811A55">
      <w:pPr>
        <w:spacing w:line="276" w:lineRule="auto"/>
        <w:jc w:val="both"/>
        <w:rPr>
          <w:rFonts w:ascii="Calibri" w:eastAsia="Calibri" w:hAnsi="Calibri" w:cs="Calibri"/>
          <w:sz w:val="22"/>
          <w:szCs w:val="22"/>
          <w:lang w:val="en-GB"/>
        </w:rPr>
      </w:pPr>
    </w:p>
    <w:p w14:paraId="6D9D0E03" w14:textId="77777777" w:rsidR="00FB2A79" w:rsidRPr="00CD6B40" w:rsidRDefault="00FB2A79" w:rsidP="00FB2A79">
      <w:pPr>
        <w:spacing w:line="360" w:lineRule="auto"/>
        <w:jc w:val="both"/>
        <w:rPr>
          <w:rFonts w:ascii="Calibri" w:hAnsi="Calibri" w:cs="Calibri"/>
          <w:b/>
          <w:bCs/>
          <w:sz w:val="18"/>
          <w:szCs w:val="18"/>
          <w:u w:val="single"/>
          <w:lang w:val="en-GB"/>
        </w:rPr>
      </w:pPr>
      <w:r w:rsidRPr="00CD6B40">
        <w:rPr>
          <w:rFonts w:ascii="Calibri" w:hAnsi="Calibri" w:cs="Calibri"/>
          <w:b/>
          <w:bCs/>
          <w:sz w:val="18"/>
          <w:szCs w:val="18"/>
          <w:u w:val="single"/>
          <w:lang w:val="en-GB"/>
        </w:rPr>
        <w:t>About CBRE</w:t>
      </w:r>
    </w:p>
    <w:p w14:paraId="3D2F748A" w14:textId="77777777" w:rsidR="00FB2A79" w:rsidRPr="002B0320" w:rsidRDefault="00FB2A79" w:rsidP="002B0320">
      <w:pPr>
        <w:jc w:val="both"/>
        <w:rPr>
          <w:rFonts w:ascii="Calibri" w:eastAsia="Calibri" w:hAnsi="Calibri" w:cs="Calibri"/>
          <w:sz w:val="18"/>
          <w:szCs w:val="18"/>
          <w:lang w:val="en-GB"/>
        </w:rPr>
      </w:pPr>
      <w:r w:rsidRPr="002B0320">
        <w:rPr>
          <w:rFonts w:ascii="Calibri" w:eastAsia="Calibri" w:hAnsi="Calibri" w:cs="Calibri"/>
          <w:sz w:val="18"/>
          <w:szCs w:val="18"/>
          <w:lang w:val="en-GB"/>
        </w:rPr>
        <w:t>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 integrated services including project management; property management; investment management; valuation; property leasing; strategic consulting and research and consulting.  In the Czech Republic, CBRE has almost 350 employees and manages nearly 75 commercial premises with a total area nearly 1.4 mil. sq. m. Read more at www.cbre.cz.</w:t>
      </w:r>
    </w:p>
    <w:p w14:paraId="58CE43C6" w14:textId="77777777" w:rsidR="00FA0B6C" w:rsidRPr="001E3285" w:rsidRDefault="00FA0B6C" w:rsidP="00F8266D">
      <w:pPr>
        <w:spacing w:line="276" w:lineRule="auto"/>
        <w:jc w:val="both"/>
        <w:rPr>
          <w:b/>
          <w:bCs/>
          <w:u w:val="single"/>
          <w:lang w:val="en-GB"/>
        </w:rPr>
      </w:pPr>
    </w:p>
    <w:p w14:paraId="7C0AF39E" w14:textId="19C375FF" w:rsidR="00FA0B6C" w:rsidRPr="001E3285" w:rsidRDefault="00FB2A79" w:rsidP="00F8266D">
      <w:pPr>
        <w:spacing w:line="276" w:lineRule="auto"/>
        <w:jc w:val="both"/>
        <w:rPr>
          <w:rFonts w:ascii="Calibri" w:eastAsia="Calibri" w:hAnsi="Calibri" w:cs="Calibri"/>
          <w:b/>
          <w:bCs/>
          <w:sz w:val="18"/>
          <w:szCs w:val="18"/>
          <w:u w:val="single"/>
          <w:lang w:val="en-GB"/>
        </w:rPr>
      </w:pPr>
      <w:r>
        <w:rPr>
          <w:rFonts w:ascii="Calibri" w:eastAsia="Calibri" w:hAnsi="Calibri" w:cs="Calibri"/>
          <w:b/>
          <w:bCs/>
          <w:sz w:val="18"/>
          <w:szCs w:val="18"/>
          <w:u w:val="single"/>
          <w:lang w:val="en-GB"/>
        </w:rPr>
        <w:t xml:space="preserve">About </w:t>
      </w:r>
      <w:r w:rsidR="00BB422B" w:rsidRPr="001E3285">
        <w:rPr>
          <w:rFonts w:ascii="Calibri" w:eastAsia="Calibri" w:hAnsi="Calibri" w:cs="Calibri"/>
          <w:b/>
          <w:bCs/>
          <w:sz w:val="18"/>
          <w:szCs w:val="18"/>
          <w:u w:val="single"/>
          <w:lang w:val="en-GB"/>
        </w:rPr>
        <w:t>P3</w:t>
      </w:r>
    </w:p>
    <w:p w14:paraId="05930A0E" w14:textId="77777777" w:rsidR="003B340F" w:rsidRPr="001E3285" w:rsidRDefault="003B340F" w:rsidP="00BB7C0E">
      <w:pPr>
        <w:jc w:val="both"/>
        <w:rPr>
          <w:rFonts w:ascii="Calibri" w:eastAsia="Calibri" w:hAnsi="Calibri" w:cs="Calibri"/>
          <w:sz w:val="18"/>
          <w:szCs w:val="18"/>
          <w:lang w:val="en-GB"/>
        </w:rPr>
      </w:pPr>
      <w:bookmarkStart w:id="1" w:name="_Hlk19018462"/>
      <w:r w:rsidRPr="001E3285">
        <w:rPr>
          <w:rFonts w:ascii="Calibri" w:eastAsia="Calibri" w:hAnsi="Calibri" w:cs="Calibri"/>
          <w:sz w:val="18"/>
          <w:szCs w:val="18"/>
          <w:lang w:val="en-GB"/>
        </w:rPr>
        <w:t xml:space="preserve">P3 is a long-term owner-developer of European warehouse properties with more than 4.3 million m² of assets under management and an extensive land bank for further development. P3 has operations in 12 countries and has been investing and developing in European markets for more almost two decades. Headquartered in Prague, P3 employs more than 160 people across 10 offices in key European cities, offering integrated land, construction and after-care services. P3 is wholly owned by GIC. For more information about P3, please visit </w:t>
      </w:r>
      <w:hyperlink r:id="rId16" w:history="1">
        <w:r w:rsidRPr="001E3285">
          <w:rPr>
            <w:rFonts w:ascii="Calibri" w:eastAsia="Calibri" w:hAnsi="Calibri" w:cs="Calibri"/>
            <w:sz w:val="18"/>
            <w:szCs w:val="18"/>
            <w:lang w:val="en-GB"/>
          </w:rPr>
          <w:t>www.p3parks.com</w:t>
        </w:r>
      </w:hyperlink>
      <w:r w:rsidRPr="001E3285">
        <w:rPr>
          <w:rFonts w:ascii="Calibri" w:eastAsia="Calibri" w:hAnsi="Calibri" w:cs="Calibri"/>
          <w:sz w:val="18"/>
          <w:szCs w:val="18"/>
          <w:lang w:val="en-GB"/>
        </w:rPr>
        <w:t xml:space="preserve">  </w:t>
      </w:r>
      <w:bookmarkEnd w:id="1"/>
    </w:p>
    <w:sectPr w:rsidR="003B340F" w:rsidRPr="001E3285" w:rsidSect="00BE5F73">
      <w:headerReference w:type="default" r:id="rId17"/>
      <w:headerReference w:type="first" r:id="rId18"/>
      <w:pgSz w:w="12240" w:h="15840"/>
      <w:pgMar w:top="1800" w:right="1440" w:bottom="900" w:left="1260" w:header="180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7A459" w14:textId="77777777" w:rsidR="003A6EC5" w:rsidRDefault="003A6EC5">
      <w:r>
        <w:separator/>
      </w:r>
    </w:p>
  </w:endnote>
  <w:endnote w:type="continuationSeparator" w:id="0">
    <w:p w14:paraId="3EB1415A" w14:textId="77777777" w:rsidR="003A6EC5" w:rsidRDefault="003A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utura Bk BT">
    <w:altName w:val="Segoe UI"/>
    <w:charset w:val="00"/>
    <w:family w:val="swiss"/>
    <w:pitch w:val="variable"/>
    <w:sig w:usb0="800000AF" w:usb1="1000204A" w:usb2="00000000" w:usb3="00000000" w:csb0="0000001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0D3D7" w14:textId="77777777" w:rsidR="003A6EC5" w:rsidRDefault="003A6EC5">
      <w:r>
        <w:separator/>
      </w:r>
    </w:p>
  </w:footnote>
  <w:footnote w:type="continuationSeparator" w:id="0">
    <w:p w14:paraId="4B05C74E" w14:textId="77777777" w:rsidR="003A6EC5" w:rsidRDefault="003A6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F5772" w14:textId="77777777" w:rsidR="00811A55" w:rsidRDefault="009E18B1">
    <w:pPr>
      <w:pStyle w:val="Zhlav"/>
      <w:jc w:val="right"/>
    </w:pPr>
    <w:r>
      <w:rPr>
        <w:rFonts w:ascii="Arial" w:hAnsi="Arial"/>
        <w:b/>
        <w:bCs/>
        <w:sz w:val="16"/>
        <w:szCs w:val="16"/>
      </w:rPr>
      <w:t>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FCD47" w14:textId="77777777" w:rsidR="00811A55" w:rsidRDefault="003A6EC5">
    <w:pPr>
      <w:pStyle w:val="AddressArea"/>
      <w:ind w:left="0"/>
    </w:pPr>
    <w:r>
      <w:rPr>
        <w:noProof/>
        <w:lang w:val="cs-CZ"/>
      </w:rPr>
      <w:pict w14:anchorId="16C96935">
        <v:shapetype id="_x0000_t202" coordsize="21600,21600" o:spt="202" path="m,l,21600r21600,l21600,xe">
          <v:stroke joinstyle="miter"/>
          <v:path gradientshapeok="t" o:connecttype="rect"/>
        </v:shapetype>
        <v:shape id="officeArt object" o:spid="_x0000_s2049" type="#_x0000_t202" alt="Text Box 3" style="position:absolute;margin-left:45pt;margin-top:81.75pt;width:378pt;height:45pt;z-index:-251658752;visibility:visible;mso-wrap-distance-left:12pt;mso-wrap-distance-top:12pt;mso-wrap-distance-right:12pt;mso-wrap-distance-bottom:12pt;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" filled="f" stroked="f" strokeweight="1pt">
          <v:stroke miterlimit="4"/>
          <v:textbox inset="1.2699mm,1.2699mm,1.2699mm,1.2699mm">
            <w:txbxContent>
              <w:p w14:paraId="47D5C948" w14:textId="77777777" w:rsidR="00811A55" w:rsidRPr="001035ED" w:rsidRDefault="001E3285">
                <w:pPr>
                  <w:ind w:left="180"/>
                  <w:rPr>
                    <w:sz w:val="44"/>
                    <w:szCs w:val="44"/>
                  </w:rPr>
                </w:pPr>
                <w:r>
                  <w:rPr>
                    <w:rFonts w:ascii="Arial" w:hAnsi="Arial"/>
                    <w:spacing w:val="118"/>
                    <w:sz w:val="44"/>
                    <w:szCs w:val="44"/>
                  </w:rPr>
                  <w:t>PRESS RELEASE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11A55"/>
    <w:rsid w:val="00001980"/>
    <w:rsid w:val="00001A08"/>
    <w:rsid w:val="00005753"/>
    <w:rsid w:val="000106B0"/>
    <w:rsid w:val="0001507F"/>
    <w:rsid w:val="000269CF"/>
    <w:rsid w:val="00032659"/>
    <w:rsid w:val="000328A1"/>
    <w:rsid w:val="000357EF"/>
    <w:rsid w:val="00045CAB"/>
    <w:rsid w:val="000466D3"/>
    <w:rsid w:val="00056EF6"/>
    <w:rsid w:val="00057EE9"/>
    <w:rsid w:val="00064D98"/>
    <w:rsid w:val="0006560A"/>
    <w:rsid w:val="00066894"/>
    <w:rsid w:val="0007436F"/>
    <w:rsid w:val="00077FB3"/>
    <w:rsid w:val="00084D22"/>
    <w:rsid w:val="00086708"/>
    <w:rsid w:val="000946DC"/>
    <w:rsid w:val="00094A48"/>
    <w:rsid w:val="000960A1"/>
    <w:rsid w:val="000A3A66"/>
    <w:rsid w:val="000A534D"/>
    <w:rsid w:val="000B0693"/>
    <w:rsid w:val="000B06E6"/>
    <w:rsid w:val="000B0A7B"/>
    <w:rsid w:val="000B17E6"/>
    <w:rsid w:val="000C0051"/>
    <w:rsid w:val="000C3DD0"/>
    <w:rsid w:val="000C5DE7"/>
    <w:rsid w:val="000C60FF"/>
    <w:rsid w:val="000C7165"/>
    <w:rsid w:val="000D09EE"/>
    <w:rsid w:val="000D4AB5"/>
    <w:rsid w:val="000D4D10"/>
    <w:rsid w:val="000D6551"/>
    <w:rsid w:val="000D677A"/>
    <w:rsid w:val="000E1B5D"/>
    <w:rsid w:val="000E2726"/>
    <w:rsid w:val="000F1AAB"/>
    <w:rsid w:val="001035ED"/>
    <w:rsid w:val="001055E6"/>
    <w:rsid w:val="00111AD8"/>
    <w:rsid w:val="00111E58"/>
    <w:rsid w:val="001254AE"/>
    <w:rsid w:val="0012735B"/>
    <w:rsid w:val="00127769"/>
    <w:rsid w:val="00127BFD"/>
    <w:rsid w:val="001303B7"/>
    <w:rsid w:val="0013196E"/>
    <w:rsid w:val="00134891"/>
    <w:rsid w:val="00143227"/>
    <w:rsid w:val="00160E33"/>
    <w:rsid w:val="001625D6"/>
    <w:rsid w:val="00164426"/>
    <w:rsid w:val="001665F3"/>
    <w:rsid w:val="0017365B"/>
    <w:rsid w:val="001763D4"/>
    <w:rsid w:val="0018344A"/>
    <w:rsid w:val="00193365"/>
    <w:rsid w:val="001A0919"/>
    <w:rsid w:val="001A1385"/>
    <w:rsid w:val="001A299D"/>
    <w:rsid w:val="001A382D"/>
    <w:rsid w:val="001B1152"/>
    <w:rsid w:val="001C5159"/>
    <w:rsid w:val="001C607B"/>
    <w:rsid w:val="001D0DB9"/>
    <w:rsid w:val="001E3285"/>
    <w:rsid w:val="001E33C0"/>
    <w:rsid w:val="001E35E8"/>
    <w:rsid w:val="001E6D40"/>
    <w:rsid w:val="001F074F"/>
    <w:rsid w:val="001F320C"/>
    <w:rsid w:val="001F54B0"/>
    <w:rsid w:val="001F6C1D"/>
    <w:rsid w:val="002029EE"/>
    <w:rsid w:val="00212555"/>
    <w:rsid w:val="00242FEF"/>
    <w:rsid w:val="002459CD"/>
    <w:rsid w:val="00255E93"/>
    <w:rsid w:val="0026275B"/>
    <w:rsid w:val="0027187C"/>
    <w:rsid w:val="00281747"/>
    <w:rsid w:val="002834B0"/>
    <w:rsid w:val="00296E1A"/>
    <w:rsid w:val="002A18A7"/>
    <w:rsid w:val="002B0320"/>
    <w:rsid w:val="002B1A78"/>
    <w:rsid w:val="002B4D50"/>
    <w:rsid w:val="002C0B22"/>
    <w:rsid w:val="002C3BBD"/>
    <w:rsid w:val="002C3ED4"/>
    <w:rsid w:val="002C571E"/>
    <w:rsid w:val="002E7113"/>
    <w:rsid w:val="002F008B"/>
    <w:rsid w:val="002F01B2"/>
    <w:rsid w:val="002F291F"/>
    <w:rsid w:val="00306D0F"/>
    <w:rsid w:val="00306DB8"/>
    <w:rsid w:val="0031560E"/>
    <w:rsid w:val="00325134"/>
    <w:rsid w:val="003266A6"/>
    <w:rsid w:val="003268C2"/>
    <w:rsid w:val="003376DA"/>
    <w:rsid w:val="00343701"/>
    <w:rsid w:val="00357DFD"/>
    <w:rsid w:val="00361DC5"/>
    <w:rsid w:val="00362FF5"/>
    <w:rsid w:val="00373246"/>
    <w:rsid w:val="003A6EC5"/>
    <w:rsid w:val="003B340F"/>
    <w:rsid w:val="003B348C"/>
    <w:rsid w:val="003B6E41"/>
    <w:rsid w:val="003C1F22"/>
    <w:rsid w:val="003C4984"/>
    <w:rsid w:val="003D284D"/>
    <w:rsid w:val="003D38BC"/>
    <w:rsid w:val="003D5325"/>
    <w:rsid w:val="003F015E"/>
    <w:rsid w:val="00402ADE"/>
    <w:rsid w:val="00404B4F"/>
    <w:rsid w:val="00404FD9"/>
    <w:rsid w:val="0040535A"/>
    <w:rsid w:val="00407C85"/>
    <w:rsid w:val="004203EE"/>
    <w:rsid w:val="00420DE2"/>
    <w:rsid w:val="004231E2"/>
    <w:rsid w:val="004252CC"/>
    <w:rsid w:val="00434D6D"/>
    <w:rsid w:val="004443EA"/>
    <w:rsid w:val="0044463E"/>
    <w:rsid w:val="004528E6"/>
    <w:rsid w:val="00455FCF"/>
    <w:rsid w:val="00467849"/>
    <w:rsid w:val="00472A47"/>
    <w:rsid w:val="004806A5"/>
    <w:rsid w:val="00484919"/>
    <w:rsid w:val="004948D8"/>
    <w:rsid w:val="00494999"/>
    <w:rsid w:val="004B73AC"/>
    <w:rsid w:val="004C146B"/>
    <w:rsid w:val="004D4ED0"/>
    <w:rsid w:val="004E202C"/>
    <w:rsid w:val="004E2904"/>
    <w:rsid w:val="004E535D"/>
    <w:rsid w:val="004F0124"/>
    <w:rsid w:val="004F12ED"/>
    <w:rsid w:val="004F585E"/>
    <w:rsid w:val="00503662"/>
    <w:rsid w:val="005039A1"/>
    <w:rsid w:val="00534729"/>
    <w:rsid w:val="0054109B"/>
    <w:rsid w:val="0054341F"/>
    <w:rsid w:val="005702BE"/>
    <w:rsid w:val="0057263B"/>
    <w:rsid w:val="0057594D"/>
    <w:rsid w:val="005807CB"/>
    <w:rsid w:val="00580C7B"/>
    <w:rsid w:val="00581197"/>
    <w:rsid w:val="00586C41"/>
    <w:rsid w:val="00587888"/>
    <w:rsid w:val="00595B71"/>
    <w:rsid w:val="005A5297"/>
    <w:rsid w:val="005B2064"/>
    <w:rsid w:val="005B3B3F"/>
    <w:rsid w:val="005B50AF"/>
    <w:rsid w:val="005B7DCE"/>
    <w:rsid w:val="005C1594"/>
    <w:rsid w:val="005D0445"/>
    <w:rsid w:val="005D50A7"/>
    <w:rsid w:val="005E34D6"/>
    <w:rsid w:val="005F00D6"/>
    <w:rsid w:val="005F40D9"/>
    <w:rsid w:val="005F7146"/>
    <w:rsid w:val="00606266"/>
    <w:rsid w:val="00615F9C"/>
    <w:rsid w:val="00621E35"/>
    <w:rsid w:val="00626E5A"/>
    <w:rsid w:val="00627AA1"/>
    <w:rsid w:val="00631B09"/>
    <w:rsid w:val="0064362E"/>
    <w:rsid w:val="006473E7"/>
    <w:rsid w:val="00674910"/>
    <w:rsid w:val="00676CD5"/>
    <w:rsid w:val="00683121"/>
    <w:rsid w:val="006879CD"/>
    <w:rsid w:val="00693129"/>
    <w:rsid w:val="006952F4"/>
    <w:rsid w:val="006A3840"/>
    <w:rsid w:val="006A5C63"/>
    <w:rsid w:val="006B6908"/>
    <w:rsid w:val="006C1E11"/>
    <w:rsid w:val="006C29C4"/>
    <w:rsid w:val="006C6644"/>
    <w:rsid w:val="006C778E"/>
    <w:rsid w:val="006E00F2"/>
    <w:rsid w:val="006E110C"/>
    <w:rsid w:val="006E1663"/>
    <w:rsid w:val="006E28F6"/>
    <w:rsid w:val="006E2926"/>
    <w:rsid w:val="006E5543"/>
    <w:rsid w:val="006F6BF3"/>
    <w:rsid w:val="00707F22"/>
    <w:rsid w:val="00715004"/>
    <w:rsid w:val="00720CB4"/>
    <w:rsid w:val="00721B50"/>
    <w:rsid w:val="00724613"/>
    <w:rsid w:val="0072484D"/>
    <w:rsid w:val="007309EB"/>
    <w:rsid w:val="00733E1B"/>
    <w:rsid w:val="007364B8"/>
    <w:rsid w:val="00741247"/>
    <w:rsid w:val="0074441E"/>
    <w:rsid w:val="00746FE4"/>
    <w:rsid w:val="007510C6"/>
    <w:rsid w:val="00760560"/>
    <w:rsid w:val="007614D4"/>
    <w:rsid w:val="0077313E"/>
    <w:rsid w:val="00773F34"/>
    <w:rsid w:val="007A002F"/>
    <w:rsid w:val="007A0F04"/>
    <w:rsid w:val="007A1838"/>
    <w:rsid w:val="007A26FB"/>
    <w:rsid w:val="007A3153"/>
    <w:rsid w:val="007B0C2E"/>
    <w:rsid w:val="007B4428"/>
    <w:rsid w:val="007C59B9"/>
    <w:rsid w:val="007C6082"/>
    <w:rsid w:val="007C732E"/>
    <w:rsid w:val="007C7467"/>
    <w:rsid w:val="007C7E35"/>
    <w:rsid w:val="007E2B50"/>
    <w:rsid w:val="007E7B55"/>
    <w:rsid w:val="007F7EAE"/>
    <w:rsid w:val="008024E8"/>
    <w:rsid w:val="00803242"/>
    <w:rsid w:val="00806DB0"/>
    <w:rsid w:val="008104E3"/>
    <w:rsid w:val="00811A55"/>
    <w:rsid w:val="0081514F"/>
    <w:rsid w:val="008152E8"/>
    <w:rsid w:val="0083340B"/>
    <w:rsid w:val="00834730"/>
    <w:rsid w:val="0084056B"/>
    <w:rsid w:val="008435C5"/>
    <w:rsid w:val="00846C6C"/>
    <w:rsid w:val="00847154"/>
    <w:rsid w:val="00851924"/>
    <w:rsid w:val="0085258C"/>
    <w:rsid w:val="0085262B"/>
    <w:rsid w:val="008544F7"/>
    <w:rsid w:val="00854D09"/>
    <w:rsid w:val="00863021"/>
    <w:rsid w:val="008736B3"/>
    <w:rsid w:val="008777A9"/>
    <w:rsid w:val="00877E57"/>
    <w:rsid w:val="008911D2"/>
    <w:rsid w:val="00892601"/>
    <w:rsid w:val="008A238C"/>
    <w:rsid w:val="008A5730"/>
    <w:rsid w:val="008B19A4"/>
    <w:rsid w:val="008B6B4A"/>
    <w:rsid w:val="008C6D76"/>
    <w:rsid w:val="008D28B5"/>
    <w:rsid w:val="008D32AC"/>
    <w:rsid w:val="008D45C4"/>
    <w:rsid w:val="008E3641"/>
    <w:rsid w:val="008E44EC"/>
    <w:rsid w:val="008E61D7"/>
    <w:rsid w:val="008F0D26"/>
    <w:rsid w:val="008F19A4"/>
    <w:rsid w:val="008F4C38"/>
    <w:rsid w:val="008F5E94"/>
    <w:rsid w:val="008F712E"/>
    <w:rsid w:val="00902B0B"/>
    <w:rsid w:val="0090441C"/>
    <w:rsid w:val="009044C7"/>
    <w:rsid w:val="00910D78"/>
    <w:rsid w:val="009141A5"/>
    <w:rsid w:val="00914235"/>
    <w:rsid w:val="00915DE5"/>
    <w:rsid w:val="009177BF"/>
    <w:rsid w:val="00922588"/>
    <w:rsid w:val="009234A8"/>
    <w:rsid w:val="009323F3"/>
    <w:rsid w:val="00932E7F"/>
    <w:rsid w:val="00950478"/>
    <w:rsid w:val="00955155"/>
    <w:rsid w:val="00956AA5"/>
    <w:rsid w:val="009601FB"/>
    <w:rsid w:val="00960972"/>
    <w:rsid w:val="00960F11"/>
    <w:rsid w:val="00962614"/>
    <w:rsid w:val="00962AF4"/>
    <w:rsid w:val="009664F4"/>
    <w:rsid w:val="00966B6C"/>
    <w:rsid w:val="00971BAD"/>
    <w:rsid w:val="00973961"/>
    <w:rsid w:val="00974070"/>
    <w:rsid w:val="00974479"/>
    <w:rsid w:val="0098035B"/>
    <w:rsid w:val="00983249"/>
    <w:rsid w:val="00985E72"/>
    <w:rsid w:val="009942FE"/>
    <w:rsid w:val="009974B8"/>
    <w:rsid w:val="009977C1"/>
    <w:rsid w:val="009A1881"/>
    <w:rsid w:val="009B3A99"/>
    <w:rsid w:val="009B5A2F"/>
    <w:rsid w:val="009B7E52"/>
    <w:rsid w:val="009C2A54"/>
    <w:rsid w:val="009C3C1F"/>
    <w:rsid w:val="009D6296"/>
    <w:rsid w:val="009E18B1"/>
    <w:rsid w:val="009E7E6C"/>
    <w:rsid w:val="009F0479"/>
    <w:rsid w:val="009F5684"/>
    <w:rsid w:val="009F67B5"/>
    <w:rsid w:val="00A03327"/>
    <w:rsid w:val="00A11DF1"/>
    <w:rsid w:val="00A22E8E"/>
    <w:rsid w:val="00A25BA1"/>
    <w:rsid w:val="00A26078"/>
    <w:rsid w:val="00A31FB3"/>
    <w:rsid w:val="00A32A1A"/>
    <w:rsid w:val="00A33F75"/>
    <w:rsid w:val="00A567BE"/>
    <w:rsid w:val="00A616CD"/>
    <w:rsid w:val="00A65B3C"/>
    <w:rsid w:val="00A65F16"/>
    <w:rsid w:val="00A7127F"/>
    <w:rsid w:val="00A74B13"/>
    <w:rsid w:val="00A74D91"/>
    <w:rsid w:val="00A75CB4"/>
    <w:rsid w:val="00A92EDC"/>
    <w:rsid w:val="00A93248"/>
    <w:rsid w:val="00A93453"/>
    <w:rsid w:val="00AB00D4"/>
    <w:rsid w:val="00AB263C"/>
    <w:rsid w:val="00AB5B11"/>
    <w:rsid w:val="00AB6052"/>
    <w:rsid w:val="00AD631D"/>
    <w:rsid w:val="00AD747A"/>
    <w:rsid w:val="00AD789E"/>
    <w:rsid w:val="00AE348A"/>
    <w:rsid w:val="00AE55A6"/>
    <w:rsid w:val="00AE628C"/>
    <w:rsid w:val="00AF20B1"/>
    <w:rsid w:val="00AF5351"/>
    <w:rsid w:val="00B00665"/>
    <w:rsid w:val="00B0083B"/>
    <w:rsid w:val="00B05E0C"/>
    <w:rsid w:val="00B14880"/>
    <w:rsid w:val="00B2775F"/>
    <w:rsid w:val="00B3260A"/>
    <w:rsid w:val="00B36675"/>
    <w:rsid w:val="00B40B4A"/>
    <w:rsid w:val="00B42CF0"/>
    <w:rsid w:val="00B52B93"/>
    <w:rsid w:val="00B631DB"/>
    <w:rsid w:val="00B67202"/>
    <w:rsid w:val="00B72EE7"/>
    <w:rsid w:val="00B761A7"/>
    <w:rsid w:val="00B86708"/>
    <w:rsid w:val="00B91CD5"/>
    <w:rsid w:val="00B94819"/>
    <w:rsid w:val="00BA1588"/>
    <w:rsid w:val="00BA4A47"/>
    <w:rsid w:val="00BB1021"/>
    <w:rsid w:val="00BB10A0"/>
    <w:rsid w:val="00BB422B"/>
    <w:rsid w:val="00BB5B91"/>
    <w:rsid w:val="00BB7C0E"/>
    <w:rsid w:val="00BC30AB"/>
    <w:rsid w:val="00BC341B"/>
    <w:rsid w:val="00BC67D0"/>
    <w:rsid w:val="00BE5F73"/>
    <w:rsid w:val="00BE60B2"/>
    <w:rsid w:val="00BF0F84"/>
    <w:rsid w:val="00BF39C4"/>
    <w:rsid w:val="00BF6DF5"/>
    <w:rsid w:val="00C0042E"/>
    <w:rsid w:val="00C03821"/>
    <w:rsid w:val="00C14C86"/>
    <w:rsid w:val="00C235EF"/>
    <w:rsid w:val="00C24059"/>
    <w:rsid w:val="00C241C9"/>
    <w:rsid w:val="00C26FCF"/>
    <w:rsid w:val="00C27E9D"/>
    <w:rsid w:val="00C30F12"/>
    <w:rsid w:val="00C36546"/>
    <w:rsid w:val="00C36E35"/>
    <w:rsid w:val="00C4096F"/>
    <w:rsid w:val="00C40BB4"/>
    <w:rsid w:val="00C41D85"/>
    <w:rsid w:val="00C47A4E"/>
    <w:rsid w:val="00C47F16"/>
    <w:rsid w:val="00C525D9"/>
    <w:rsid w:val="00C57DB5"/>
    <w:rsid w:val="00C80BFF"/>
    <w:rsid w:val="00C81202"/>
    <w:rsid w:val="00C84D71"/>
    <w:rsid w:val="00C905EC"/>
    <w:rsid w:val="00C9793D"/>
    <w:rsid w:val="00CA304A"/>
    <w:rsid w:val="00CA371D"/>
    <w:rsid w:val="00CB5202"/>
    <w:rsid w:val="00CC1C91"/>
    <w:rsid w:val="00CC2070"/>
    <w:rsid w:val="00CC46B8"/>
    <w:rsid w:val="00CE1ADA"/>
    <w:rsid w:val="00CE618A"/>
    <w:rsid w:val="00CE70CC"/>
    <w:rsid w:val="00CF07FB"/>
    <w:rsid w:val="00CF1159"/>
    <w:rsid w:val="00CF5AD8"/>
    <w:rsid w:val="00D21C22"/>
    <w:rsid w:val="00D21CEE"/>
    <w:rsid w:val="00D27B33"/>
    <w:rsid w:val="00D41805"/>
    <w:rsid w:val="00D43291"/>
    <w:rsid w:val="00D44043"/>
    <w:rsid w:val="00D470D4"/>
    <w:rsid w:val="00D6002D"/>
    <w:rsid w:val="00D607AF"/>
    <w:rsid w:val="00D70E9A"/>
    <w:rsid w:val="00D72567"/>
    <w:rsid w:val="00D75BFD"/>
    <w:rsid w:val="00D763E9"/>
    <w:rsid w:val="00D82F90"/>
    <w:rsid w:val="00DA3591"/>
    <w:rsid w:val="00DA53DB"/>
    <w:rsid w:val="00DA6087"/>
    <w:rsid w:val="00DB6E23"/>
    <w:rsid w:val="00DC30C8"/>
    <w:rsid w:val="00DC6D3A"/>
    <w:rsid w:val="00DD088F"/>
    <w:rsid w:val="00DD2B60"/>
    <w:rsid w:val="00DD6E49"/>
    <w:rsid w:val="00DD799D"/>
    <w:rsid w:val="00DE09DB"/>
    <w:rsid w:val="00DE1B92"/>
    <w:rsid w:val="00DE5E37"/>
    <w:rsid w:val="00DF6B6A"/>
    <w:rsid w:val="00E1265B"/>
    <w:rsid w:val="00E12927"/>
    <w:rsid w:val="00E17D74"/>
    <w:rsid w:val="00E208C4"/>
    <w:rsid w:val="00E2577C"/>
    <w:rsid w:val="00E27A29"/>
    <w:rsid w:val="00E31D07"/>
    <w:rsid w:val="00E362F8"/>
    <w:rsid w:val="00E42355"/>
    <w:rsid w:val="00E5435F"/>
    <w:rsid w:val="00E54E08"/>
    <w:rsid w:val="00E55C2D"/>
    <w:rsid w:val="00E61A11"/>
    <w:rsid w:val="00E65C91"/>
    <w:rsid w:val="00E669A6"/>
    <w:rsid w:val="00E70F7C"/>
    <w:rsid w:val="00E72FFC"/>
    <w:rsid w:val="00E90DDE"/>
    <w:rsid w:val="00E96F5B"/>
    <w:rsid w:val="00E97DE5"/>
    <w:rsid w:val="00EA2ADB"/>
    <w:rsid w:val="00EA61A3"/>
    <w:rsid w:val="00EB3C0C"/>
    <w:rsid w:val="00EC57FB"/>
    <w:rsid w:val="00EC644E"/>
    <w:rsid w:val="00EC770A"/>
    <w:rsid w:val="00ED00CD"/>
    <w:rsid w:val="00EE2295"/>
    <w:rsid w:val="00EE286E"/>
    <w:rsid w:val="00EE7531"/>
    <w:rsid w:val="00F01FAA"/>
    <w:rsid w:val="00F03552"/>
    <w:rsid w:val="00F1765F"/>
    <w:rsid w:val="00F21583"/>
    <w:rsid w:val="00F23786"/>
    <w:rsid w:val="00F31411"/>
    <w:rsid w:val="00F35C42"/>
    <w:rsid w:val="00F37C17"/>
    <w:rsid w:val="00F37EAE"/>
    <w:rsid w:val="00F4003D"/>
    <w:rsid w:val="00F56D63"/>
    <w:rsid w:val="00F62E7B"/>
    <w:rsid w:val="00F64747"/>
    <w:rsid w:val="00F72A30"/>
    <w:rsid w:val="00F8266D"/>
    <w:rsid w:val="00F84320"/>
    <w:rsid w:val="00F84E25"/>
    <w:rsid w:val="00F86C09"/>
    <w:rsid w:val="00F924A0"/>
    <w:rsid w:val="00FA0B6C"/>
    <w:rsid w:val="00FA1F31"/>
    <w:rsid w:val="00FA22C9"/>
    <w:rsid w:val="00FA6E22"/>
    <w:rsid w:val="00FB2A79"/>
    <w:rsid w:val="00FC2887"/>
    <w:rsid w:val="00FD3EC8"/>
    <w:rsid w:val="00FE281C"/>
    <w:rsid w:val="00FE7323"/>
    <w:rsid w:val="00FE75FC"/>
    <w:rsid w:val="00FF01C8"/>
    <w:rsid w:val="00FF1565"/>
    <w:rsid w:val="00FF30B8"/>
    <w:rsid w:val="00FF7DA3"/>
    <w:rsid w:val="00FF7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47D313"/>
  <w15:docId w15:val="{B62D8BA0-E419-490E-B1BB-E2FF91867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BE5F73"/>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E5F73"/>
    <w:rPr>
      <w:u w:val="single"/>
    </w:rPr>
  </w:style>
  <w:style w:type="table" w:customStyle="1" w:styleId="TableNormal1">
    <w:name w:val="Table Normal1"/>
    <w:rsid w:val="00BE5F73"/>
    <w:tblPr>
      <w:tblInd w:w="0" w:type="dxa"/>
      <w:tblCellMar>
        <w:top w:w="0" w:type="dxa"/>
        <w:left w:w="0" w:type="dxa"/>
        <w:bottom w:w="0" w:type="dxa"/>
        <w:right w:w="0" w:type="dxa"/>
      </w:tblCellMar>
    </w:tblPr>
  </w:style>
  <w:style w:type="paragraph" w:styleId="Zhlav">
    <w:name w:val="header"/>
    <w:rsid w:val="00BE5F73"/>
    <w:pPr>
      <w:tabs>
        <w:tab w:val="center" w:pos="4320"/>
        <w:tab w:val="right" w:pos="8640"/>
      </w:tabs>
    </w:pPr>
    <w:rPr>
      <w:rFonts w:cs="Arial Unicode MS"/>
      <w:color w:val="000000"/>
      <w:sz w:val="24"/>
      <w:szCs w:val="24"/>
      <w:u w:color="000000"/>
      <w:lang w:val="en-US"/>
    </w:rPr>
  </w:style>
  <w:style w:type="paragraph" w:customStyle="1" w:styleId="Zhlavazpat">
    <w:name w:val="Záhlaví a zápatí"/>
    <w:rsid w:val="00BE5F73"/>
    <w:pPr>
      <w:tabs>
        <w:tab w:val="right" w:pos="9020"/>
      </w:tabs>
    </w:pPr>
    <w:rPr>
      <w:rFonts w:ascii="Helvetica Neue" w:eastAsia="Helvetica Neue" w:hAnsi="Helvetica Neue" w:cs="Helvetica Neue"/>
      <w:color w:val="000000"/>
      <w:sz w:val="24"/>
      <w:szCs w:val="24"/>
    </w:rPr>
  </w:style>
  <w:style w:type="paragraph" w:customStyle="1" w:styleId="AddressArea">
    <w:name w:val="Address Area"/>
    <w:rsid w:val="00BE5F73"/>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rsid w:val="00BE5F73"/>
    <w:pPr>
      <w:spacing w:line="300" w:lineRule="exact"/>
      <w:ind w:left="120"/>
    </w:pPr>
    <w:rPr>
      <w:rFonts w:eastAsia="Times New Roman"/>
      <w:color w:val="000000"/>
      <w:sz w:val="24"/>
      <w:szCs w:val="24"/>
      <w:u w:color="000000"/>
      <w:lang w:val="en-US"/>
    </w:rPr>
  </w:style>
  <w:style w:type="character" w:customStyle="1" w:styleId="Odkaz">
    <w:name w:val="Odkaz"/>
    <w:rsid w:val="00BE5F73"/>
    <w:rPr>
      <w:color w:val="0000FF"/>
      <w:u w:val="single" w:color="0000FF"/>
    </w:rPr>
  </w:style>
  <w:style w:type="character" w:customStyle="1" w:styleId="Hyperlink0">
    <w:name w:val="Hyperlink.0"/>
    <w:basedOn w:val="Odkaz"/>
    <w:rsid w:val="00BE5F73"/>
    <w:rPr>
      <w:rFonts w:ascii="Calibri" w:eastAsia="Calibri" w:hAnsi="Calibri" w:cs="Calibri"/>
      <w:color w:val="0000FF"/>
      <w:u w:val="single" w:color="0000FF"/>
    </w:rPr>
  </w:style>
  <w:style w:type="paragraph" w:customStyle="1" w:styleId="Tmavseznamzvraznn51">
    <w:name w:val="Tmavý seznam – zvýraznění 51"/>
    <w:rsid w:val="00BE5F73"/>
    <w:pPr>
      <w:ind w:left="720"/>
    </w:pPr>
    <w:rPr>
      <w:rFonts w:ascii="Calibri" w:eastAsia="Calibri" w:hAnsi="Calibri" w:cs="Calibri"/>
      <w:color w:val="000000"/>
      <w:sz w:val="22"/>
      <w:szCs w:val="22"/>
      <w:u w:color="000000"/>
    </w:rPr>
  </w:style>
  <w:style w:type="character" w:customStyle="1" w:styleId="Hyperlink1">
    <w:name w:val="Hyperlink.1"/>
    <w:basedOn w:val="Odkaz"/>
    <w:rsid w:val="00BE5F73"/>
    <w:rPr>
      <w:color w:val="0000FF"/>
      <w:sz w:val="24"/>
      <w:szCs w:val="24"/>
      <w:u w:val="single" w:color="0000FF"/>
    </w:rPr>
  </w:style>
  <w:style w:type="character" w:customStyle="1" w:styleId="dn">
    <w:name w:val="Žádný"/>
    <w:rsid w:val="00BE5F73"/>
  </w:style>
  <w:style w:type="character" w:customStyle="1" w:styleId="Hyperlink2">
    <w:name w:val="Hyperlink.2"/>
    <w:basedOn w:val="dn"/>
    <w:rsid w:val="00BE5F73"/>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cs-CZ"/>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US"/>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US"/>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US"/>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US"/>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743303">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acebook.com/pages/CBRE-News/626929170775263?ref=ts&amp;fref=t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vona.novotna@cbre.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p3park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estcom.cz/cz" TargetMode="External"/><Relationship Id="rId5" Type="http://schemas.openxmlformats.org/officeDocument/2006/relationships/styles" Target="styles.xml"/><Relationship Id="rId15" Type="http://schemas.openxmlformats.org/officeDocument/2006/relationships/hyperlink" Target="https://www.instagram.com/cbre_cz/" TargetMode="External"/><Relationship Id="rId10" Type="http://schemas.openxmlformats.org/officeDocument/2006/relationships/hyperlink" Target="mailto:kamila.cadkova@crestcom.cz"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linkedin.com/company/3585825?trk=tyah&amp;trkInfo=clickedVertical%253Acompany%252Cidx%253A1-1-1%252CtarId%253A1431360641868%252Ctas%253Acbre%2520czech"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2F925311B434589558B47A5270044" ma:contentTypeVersion="11" ma:contentTypeDescription="Create a new document." ma:contentTypeScope="" ma:versionID="99e7b2266ddb0646c7774a7e3e415162">
  <xsd:schema xmlns:xsd="http://www.w3.org/2001/XMLSchema" xmlns:xs="http://www.w3.org/2001/XMLSchema" xmlns:p="http://schemas.microsoft.com/office/2006/metadata/properties" xmlns:ns3="d341f9ec-e37c-4879-928a-81481df812a9" xmlns:ns4="4e669ac0-838e-4e1f-a4ba-03c132d64198" targetNamespace="http://schemas.microsoft.com/office/2006/metadata/properties" ma:root="true" ma:fieldsID="a2522d909c875ee366c41c2a2d37e2c5" ns3:_="" ns4:_="">
    <xsd:import namespace="d341f9ec-e37c-4879-928a-81481df812a9"/>
    <xsd:import namespace="4e669ac0-838e-4e1f-a4ba-03c132d641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1f9ec-e37c-4879-928a-81481df81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669ac0-838e-4e1f-a4ba-03c132d6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2.xml><?xml version="1.0" encoding="utf-8"?>
<ds:datastoreItem xmlns:ds="http://schemas.openxmlformats.org/officeDocument/2006/customXml" ds:itemID="{656066C1-7A3C-462C-8865-B916E4EE2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1f9ec-e37c-4879-928a-81481df812a9"/>
    <ds:schemaRef ds:uri="4e669ac0-838e-4e1f-a4ba-03c132d6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D6E5B7-61C7-41B6-8974-3FDFFA9BE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1182</Words>
  <Characters>6980</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Karasova, Kamila @ PRAGUE</dc:creator>
  <cp:lastModifiedBy>Ivona Novotna</cp:lastModifiedBy>
  <cp:revision>8</cp:revision>
  <cp:lastPrinted>2019-08-05T07:41:00Z</cp:lastPrinted>
  <dcterms:created xsi:type="dcterms:W3CDTF">2019-10-09T14:23:00Z</dcterms:created>
  <dcterms:modified xsi:type="dcterms:W3CDTF">2019-10-21T08:13:00Z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0x010100C382F925311B434589558B47A5270044</vt:lpwstr>
  </property>
</Properties>
</file>