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BB333A"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V Bratislave, 5</w:t>
      </w:r>
      <w:r w:rsidR="00766EB9" w:rsidRPr="00A82C5C">
        <w:rPr>
          <w:rFonts w:ascii="Arial" w:eastAsia="Arial" w:hAnsi="Arial" w:cs="Arial"/>
          <w:sz w:val="22"/>
          <w:szCs w:val="22"/>
        </w:rPr>
        <w:t>.</w:t>
      </w:r>
      <w:r>
        <w:rPr>
          <w:rFonts w:ascii="Arial" w:eastAsia="Arial" w:hAnsi="Arial" w:cs="Arial"/>
          <w:sz w:val="22"/>
          <w:szCs w:val="22"/>
        </w:rPr>
        <w:t xml:space="preserve"> 12</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766EB9" w:rsidRPr="00A82C5C">
        <w:rPr>
          <w:rFonts w:ascii="Arial" w:eastAsia="Arial" w:hAnsi="Arial" w:cs="Arial"/>
          <w:sz w:val="22"/>
          <w:szCs w:val="22"/>
        </w:rPr>
        <w:t>2019</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Default="00BB333A" w:rsidP="006B7F63">
      <w:pPr>
        <w:pStyle w:val="Normal1"/>
        <w:spacing w:line="360" w:lineRule="auto"/>
        <w:rPr>
          <w:rFonts w:ascii="Arial" w:eastAsia="Arial" w:hAnsi="Arial" w:cs="Arial"/>
          <w:b/>
          <w:color w:val="000000"/>
          <w:sz w:val="28"/>
          <w:szCs w:val="22"/>
        </w:rPr>
      </w:pPr>
      <w:r w:rsidRPr="00BB333A">
        <w:rPr>
          <w:rFonts w:ascii="Arial" w:eastAsia="Arial" w:hAnsi="Arial" w:cs="Arial"/>
          <w:b/>
          <w:color w:val="000000"/>
          <w:sz w:val="28"/>
          <w:szCs w:val="22"/>
        </w:rPr>
        <w:t>DACHSER rozširuje pobočku v</w:t>
      </w:r>
      <w:r>
        <w:rPr>
          <w:rFonts w:ascii="Arial" w:eastAsia="Arial" w:hAnsi="Arial" w:cs="Arial"/>
          <w:b/>
          <w:color w:val="000000"/>
          <w:sz w:val="28"/>
          <w:szCs w:val="22"/>
        </w:rPr>
        <w:t> </w:t>
      </w:r>
      <w:proofErr w:type="spellStart"/>
      <w:r w:rsidRPr="00BB333A">
        <w:rPr>
          <w:rFonts w:ascii="Arial" w:eastAsia="Arial" w:hAnsi="Arial" w:cs="Arial"/>
          <w:b/>
          <w:color w:val="000000"/>
          <w:sz w:val="28"/>
          <w:szCs w:val="22"/>
        </w:rPr>
        <w:t>Öhringene</w:t>
      </w:r>
      <w:proofErr w:type="spellEnd"/>
    </w:p>
    <w:p w:rsidR="00BB333A" w:rsidRPr="006B7F63" w:rsidRDefault="00BB333A" w:rsidP="006B7F63">
      <w:pPr>
        <w:pStyle w:val="Normal1"/>
        <w:spacing w:line="360" w:lineRule="auto"/>
        <w:rPr>
          <w:rFonts w:ascii="Arial" w:eastAsia="Arial" w:hAnsi="Arial" w:cs="Arial"/>
          <w:b/>
          <w:color w:val="000000"/>
          <w:szCs w:val="22"/>
          <w:u w:val="single"/>
        </w:rPr>
      </w:pPr>
    </w:p>
    <w:p w:rsidR="006B7F63" w:rsidRDefault="00BB333A" w:rsidP="006B7F63">
      <w:pPr>
        <w:pStyle w:val="Normln1"/>
        <w:spacing w:after="0" w:line="360" w:lineRule="auto"/>
        <w:jc w:val="both"/>
        <w:rPr>
          <w:rFonts w:ascii="Arial" w:eastAsia="Arial" w:hAnsi="Arial" w:cs="Arial"/>
          <w:b/>
          <w:color w:val="333333"/>
          <w:sz w:val="24"/>
          <w:lang w:val="sk-SK"/>
        </w:rPr>
      </w:pPr>
      <w:r w:rsidRPr="00BB333A">
        <w:rPr>
          <w:rFonts w:ascii="Arial" w:eastAsia="Arial" w:hAnsi="Arial" w:cs="Arial"/>
          <w:b/>
          <w:color w:val="333333"/>
          <w:sz w:val="24"/>
          <w:lang w:val="sk-SK"/>
        </w:rPr>
        <w:t xml:space="preserve">DACHSER začal stavebné práce na rozšírení svojej pobočky v </w:t>
      </w:r>
      <w:proofErr w:type="spellStart"/>
      <w:r w:rsidRPr="00BB333A">
        <w:rPr>
          <w:rFonts w:ascii="Arial" w:eastAsia="Arial" w:hAnsi="Arial" w:cs="Arial"/>
          <w:b/>
          <w:color w:val="333333"/>
          <w:sz w:val="24"/>
          <w:lang w:val="sk-SK"/>
        </w:rPr>
        <w:t>Öhringene</w:t>
      </w:r>
      <w:proofErr w:type="spellEnd"/>
      <w:r w:rsidRPr="00BB333A">
        <w:rPr>
          <w:rFonts w:ascii="Arial" w:eastAsia="Arial" w:hAnsi="Arial" w:cs="Arial"/>
          <w:b/>
          <w:color w:val="333333"/>
          <w:sz w:val="24"/>
          <w:lang w:val="sk-SK"/>
        </w:rPr>
        <w:t>. Do leta 2020 sa súčasný tranzitný terminál rozrastie o 3 500 m2. Taktiež ku kancelárskej budove pribudne nové poschodie, čím sa jej plocha zväčší o 600 m2. DACHSER do projektu investuje približne 9,5 miliónov euro.</w:t>
      </w:r>
    </w:p>
    <w:p w:rsidR="00BB333A" w:rsidRDefault="00BB333A" w:rsidP="006B7F63">
      <w:pPr>
        <w:pStyle w:val="Normln1"/>
        <w:spacing w:after="0" w:line="360" w:lineRule="auto"/>
        <w:jc w:val="both"/>
        <w:rPr>
          <w:rFonts w:ascii="Arial" w:eastAsia="Arial" w:hAnsi="Arial" w:cs="Arial"/>
          <w:b/>
          <w:color w:val="333333"/>
          <w:sz w:val="24"/>
          <w:lang w:val="sk-SK"/>
        </w:rPr>
      </w:pPr>
    </w:p>
    <w:p w:rsidR="00BB333A" w:rsidRPr="00BB333A" w:rsidRDefault="00BB333A" w:rsidP="00BB333A">
      <w:pPr>
        <w:pStyle w:val="Normln1"/>
        <w:spacing w:after="0" w:line="360" w:lineRule="auto"/>
        <w:jc w:val="both"/>
        <w:rPr>
          <w:rFonts w:ascii="Arial" w:eastAsia="Arial" w:hAnsi="Arial" w:cs="Arial"/>
          <w:i/>
          <w:color w:val="333333"/>
          <w:sz w:val="24"/>
          <w:lang w:val="sk-SK"/>
        </w:rPr>
      </w:pPr>
      <w:r w:rsidRPr="00BB333A">
        <w:rPr>
          <w:rFonts w:ascii="Arial" w:eastAsia="Arial" w:hAnsi="Arial" w:cs="Arial"/>
          <w:color w:val="333333"/>
          <w:sz w:val="24"/>
          <w:lang w:val="sk-SK"/>
        </w:rPr>
        <w:t xml:space="preserve">Pobočka </w:t>
      </w:r>
      <w:proofErr w:type="spellStart"/>
      <w:r w:rsidRPr="00BB333A">
        <w:rPr>
          <w:rFonts w:ascii="Arial" w:eastAsia="Arial" w:hAnsi="Arial" w:cs="Arial"/>
          <w:color w:val="333333"/>
          <w:sz w:val="24"/>
          <w:lang w:val="sk-SK"/>
        </w:rPr>
        <w:t>DACHSERu</w:t>
      </w:r>
      <w:proofErr w:type="spellEnd"/>
      <w:r w:rsidRPr="00BB333A">
        <w:rPr>
          <w:rFonts w:ascii="Arial" w:eastAsia="Arial" w:hAnsi="Arial" w:cs="Arial"/>
          <w:color w:val="333333"/>
          <w:sz w:val="24"/>
          <w:lang w:val="sk-SK"/>
        </w:rPr>
        <w:t xml:space="preserve"> v </w:t>
      </w:r>
      <w:proofErr w:type="spellStart"/>
      <w:r w:rsidRPr="00BB333A">
        <w:rPr>
          <w:rFonts w:ascii="Arial" w:eastAsia="Arial" w:hAnsi="Arial" w:cs="Arial"/>
          <w:color w:val="333333"/>
          <w:sz w:val="24"/>
          <w:lang w:val="sk-SK"/>
        </w:rPr>
        <w:t>Öhringene</w:t>
      </w:r>
      <w:proofErr w:type="spellEnd"/>
      <w:r w:rsidRPr="00BB333A">
        <w:rPr>
          <w:rFonts w:ascii="Arial" w:eastAsia="Arial" w:hAnsi="Arial" w:cs="Arial"/>
          <w:color w:val="333333"/>
          <w:sz w:val="24"/>
          <w:lang w:val="sk-SK"/>
        </w:rPr>
        <w:t xml:space="preserve"> je súčasťou európskej siete DACHSER od roku 2012 a je umiestnená na ideálnom mieste blízko nemeckej diaľnice A6. Pobočka prešla prvým veľkým rozšírením v roku 2015, kedy boli k existujúcemu tranzitnému terminálu pridané skladovacie priestory. Vylepšené zariadenie vtedy ponúklo zákazníkom kontraktnej logistiky skladový priestor pre zhruba 22 000 paliet na ploche 15 000 m2. Teraz, o štyri roky neskôr, nastal čas na nové rozšírenie. </w:t>
      </w:r>
      <w:proofErr w:type="spellStart"/>
      <w:r w:rsidRPr="00BB333A">
        <w:rPr>
          <w:rFonts w:ascii="Arial" w:eastAsia="Arial" w:hAnsi="Arial" w:cs="Arial"/>
          <w:color w:val="333333"/>
          <w:sz w:val="24"/>
          <w:lang w:val="sk-SK"/>
        </w:rPr>
        <w:t>Marc</w:t>
      </w:r>
      <w:proofErr w:type="spellEnd"/>
      <w:r w:rsidRPr="00BB333A">
        <w:rPr>
          <w:rFonts w:ascii="Arial" w:eastAsia="Arial" w:hAnsi="Arial" w:cs="Arial"/>
          <w:color w:val="333333"/>
          <w:sz w:val="24"/>
          <w:lang w:val="sk-SK"/>
        </w:rPr>
        <w:t xml:space="preserve">-Oliver </w:t>
      </w:r>
      <w:proofErr w:type="spellStart"/>
      <w:r w:rsidRPr="00BB333A">
        <w:rPr>
          <w:rFonts w:ascii="Arial" w:eastAsia="Arial" w:hAnsi="Arial" w:cs="Arial"/>
          <w:color w:val="333333"/>
          <w:sz w:val="24"/>
          <w:lang w:val="sk-SK"/>
        </w:rPr>
        <w:t>Bohlender</w:t>
      </w:r>
      <w:proofErr w:type="spellEnd"/>
      <w:r w:rsidRPr="00BB333A">
        <w:rPr>
          <w:rFonts w:ascii="Arial" w:eastAsia="Arial" w:hAnsi="Arial" w:cs="Arial"/>
          <w:color w:val="333333"/>
          <w:sz w:val="24"/>
          <w:lang w:val="sk-SK"/>
        </w:rPr>
        <w:t xml:space="preserve">, vedúci pobočky v </w:t>
      </w:r>
      <w:proofErr w:type="spellStart"/>
      <w:r w:rsidRPr="00BB333A">
        <w:rPr>
          <w:rFonts w:ascii="Arial" w:eastAsia="Arial" w:hAnsi="Arial" w:cs="Arial"/>
          <w:color w:val="333333"/>
          <w:sz w:val="24"/>
          <w:lang w:val="sk-SK"/>
        </w:rPr>
        <w:t>Öhringen</w:t>
      </w:r>
      <w:proofErr w:type="spellEnd"/>
      <w:r w:rsidRPr="00BB333A">
        <w:rPr>
          <w:rFonts w:ascii="Arial" w:eastAsia="Arial" w:hAnsi="Arial" w:cs="Arial"/>
          <w:color w:val="333333"/>
          <w:sz w:val="24"/>
          <w:lang w:val="sk-SK"/>
        </w:rPr>
        <w:t xml:space="preserve"> vysvetľuje: </w:t>
      </w:r>
      <w:r w:rsidRPr="00BB333A">
        <w:rPr>
          <w:rFonts w:ascii="Arial" w:eastAsia="Arial" w:hAnsi="Arial" w:cs="Arial"/>
          <w:i/>
          <w:color w:val="333333"/>
          <w:sz w:val="24"/>
          <w:lang w:val="sk-SK"/>
        </w:rPr>
        <w:t>"Predchádzajúce uvedenie skladu do prevádzky znamenalo ohromný krok vpred. V nasledujúcich rokoch rástol objem prepravených zásielok skoro o 10 % ročne a teraz je najvyšší čas na ďalšie rozšírenie našich kapacít."</w:t>
      </w:r>
    </w:p>
    <w:p w:rsidR="00BB333A" w:rsidRDefault="00BB333A" w:rsidP="00BB333A">
      <w:pPr>
        <w:pStyle w:val="Normln1"/>
        <w:spacing w:after="0" w:line="360" w:lineRule="auto"/>
        <w:jc w:val="both"/>
        <w:rPr>
          <w:rFonts w:ascii="Arial" w:eastAsia="Arial" w:hAnsi="Arial" w:cs="Arial"/>
          <w:color w:val="333333"/>
          <w:sz w:val="24"/>
          <w:lang w:val="sk-SK"/>
        </w:rPr>
      </w:pPr>
      <w:bookmarkStart w:id="0" w:name="_GoBack"/>
      <w:bookmarkEnd w:id="0"/>
    </w:p>
    <w:p w:rsidR="006B7F63" w:rsidRPr="006B7F63" w:rsidRDefault="00BB333A" w:rsidP="00BB333A">
      <w:pPr>
        <w:pStyle w:val="Normln1"/>
        <w:spacing w:after="0" w:line="360" w:lineRule="auto"/>
        <w:jc w:val="both"/>
        <w:rPr>
          <w:rFonts w:ascii="Arial" w:eastAsia="Arial" w:hAnsi="Arial" w:cs="Arial"/>
          <w:b/>
          <w:color w:val="333333"/>
          <w:sz w:val="24"/>
          <w:lang w:val="sk-SK"/>
        </w:rPr>
      </w:pPr>
      <w:r w:rsidRPr="00BB333A">
        <w:rPr>
          <w:rFonts w:ascii="Arial" w:eastAsia="Arial" w:hAnsi="Arial" w:cs="Arial"/>
          <w:color w:val="333333"/>
          <w:sz w:val="24"/>
          <w:lang w:val="sk-SK"/>
        </w:rPr>
        <w:t xml:space="preserve">Tranzitný terminál, ktorý v súčasnosti zaberá 5 300 m2, bude rozšírený o ďalších 3 500 m2. Zároveň sa rozrastie počet odbavovacích brán z 38 na celkových 87. Okrem toho bude pridané poschodie k priľahlej kancelárskej budove, čím sa jej plocha zväčší o 600 m2. DACHSER </w:t>
      </w:r>
      <w:proofErr w:type="spellStart"/>
      <w:r w:rsidRPr="00BB333A">
        <w:rPr>
          <w:rFonts w:ascii="Arial" w:eastAsia="Arial" w:hAnsi="Arial" w:cs="Arial"/>
          <w:color w:val="333333"/>
          <w:sz w:val="24"/>
          <w:lang w:val="sk-SK"/>
        </w:rPr>
        <w:t>Öhringen</w:t>
      </w:r>
      <w:proofErr w:type="spellEnd"/>
      <w:r w:rsidRPr="00BB333A">
        <w:rPr>
          <w:rFonts w:ascii="Arial" w:eastAsia="Arial" w:hAnsi="Arial" w:cs="Arial"/>
          <w:color w:val="333333"/>
          <w:sz w:val="24"/>
          <w:lang w:val="sk-SK"/>
        </w:rPr>
        <w:t xml:space="preserve"> v súčasnosti zamestnáva približne 230 ľudí, ktorí zabezpečujú prepravu priemyselného tovaru po celej Európe. Mesačne sa tu odbaví približne 57 400 zásielok pri celkovom objeme 302 100 metrických ton ročne. Rozšírenie pobočky v </w:t>
      </w:r>
      <w:proofErr w:type="spellStart"/>
      <w:r w:rsidRPr="00BB333A">
        <w:rPr>
          <w:rFonts w:ascii="Arial" w:eastAsia="Arial" w:hAnsi="Arial" w:cs="Arial"/>
          <w:color w:val="333333"/>
          <w:sz w:val="24"/>
          <w:lang w:val="sk-SK"/>
        </w:rPr>
        <w:t>Öhringen</w:t>
      </w:r>
      <w:proofErr w:type="spellEnd"/>
      <w:r w:rsidRPr="00BB333A">
        <w:rPr>
          <w:rFonts w:ascii="Arial" w:eastAsia="Arial" w:hAnsi="Arial" w:cs="Arial"/>
          <w:color w:val="333333"/>
          <w:sz w:val="24"/>
          <w:lang w:val="sk-SK"/>
        </w:rPr>
        <w:t xml:space="preserve"> vytvorí 25 nových pracovných miest.</w:t>
      </w:r>
    </w:p>
    <w:p w:rsidR="00766EB9" w:rsidRPr="006B7F63" w:rsidRDefault="00766EB9" w:rsidP="00766EB9">
      <w:pPr>
        <w:pStyle w:val="Normal1"/>
        <w:rPr>
          <w:rFonts w:ascii="Arial" w:eastAsia="Arial" w:hAnsi="Arial" w:cs="Arial"/>
          <w:b/>
          <w:color w:val="000000"/>
          <w:szCs w:val="22"/>
          <w:u w:val="single"/>
        </w:rPr>
      </w:pPr>
    </w:p>
    <w:p w:rsidR="00766EB9" w:rsidRDefault="00766EB9" w:rsidP="00766EB9">
      <w:pPr>
        <w:pStyle w:val="Normal1"/>
        <w:rPr>
          <w:rFonts w:ascii="Arial" w:eastAsia="Arial" w:hAnsi="Arial" w:cs="Arial"/>
          <w:b/>
          <w:color w:val="000000"/>
          <w:sz w:val="22"/>
          <w:szCs w:val="22"/>
          <w:u w:val="single"/>
        </w:rPr>
      </w:pPr>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BB333A"/>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6B7F63"/>
    <w:rsid w:val="00766EB9"/>
    <w:rsid w:val="007F4CE5"/>
    <w:rsid w:val="00934827"/>
    <w:rsid w:val="00BB333A"/>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3304</Characters>
  <Application>Microsoft Office Word</Application>
  <DocSecurity>0</DocSecurity>
  <Lines>61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2019-12-03T15:29:00Z</dcterms:created>
  <dcterms:modified xsi:type="dcterms:W3CDTF">2019-12-03T15:29:00Z</dcterms:modified>
</cp:coreProperties>
</file>