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00F" w14:textId="6EA284B6" w:rsidR="00485762" w:rsidRDefault="00485762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 w:rsidRPr="00485762"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CA19B9" wp14:editId="6D1B7DBC">
            <wp:simplePos x="0" y="0"/>
            <wp:positionH relativeFrom="margin">
              <wp:posOffset>97790</wp:posOffset>
            </wp:positionH>
            <wp:positionV relativeFrom="margin">
              <wp:posOffset>-238125</wp:posOffset>
            </wp:positionV>
            <wp:extent cx="621010" cy="621010"/>
            <wp:effectExtent l="0" t="0" r="8255" b="8255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10" cy="62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C7C437C" w14:textId="1BBCE9C9" w:rsidR="0008004A" w:rsidRDefault="00B85CC5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10725E">
        <w:rPr>
          <w:rFonts w:cs="Arial"/>
          <w:b/>
          <w:bCs/>
        </w:rPr>
        <w:t>. července</w:t>
      </w:r>
      <w:r w:rsidR="00485762">
        <w:rPr>
          <w:rFonts w:cs="Arial"/>
          <w:b/>
          <w:bCs/>
        </w:rPr>
        <w:t xml:space="preserve"> 2020</w:t>
      </w:r>
    </w:p>
    <w:p w14:paraId="51004E1A" w14:textId="7FAEF77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020D64D3" w14:textId="77777777" w:rsidR="0010725E" w:rsidRPr="006211E2" w:rsidRDefault="0010725E" w:rsidP="00C44EFD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6211E2">
        <w:rPr>
          <w:rFonts w:ascii="Arial" w:hAnsi="Arial" w:cs="Arial"/>
          <w:b/>
          <w:caps/>
          <w:sz w:val="28"/>
          <w:szCs w:val="28"/>
        </w:rPr>
        <w:t xml:space="preserve">Preventivní údržba silnic se v ČR podceňuje, </w:t>
      </w:r>
    </w:p>
    <w:p w14:paraId="01674ED8" w14:textId="56E1B3D7" w:rsidR="00A554FB" w:rsidRPr="006211E2" w:rsidRDefault="0010725E" w:rsidP="00C44EFD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6211E2">
        <w:rPr>
          <w:rFonts w:ascii="Arial" w:hAnsi="Arial" w:cs="Arial"/>
          <w:b/>
          <w:caps/>
          <w:sz w:val="28"/>
          <w:szCs w:val="28"/>
        </w:rPr>
        <w:t>přitom je to zásadní krok ke dlouhodobým úsporám</w:t>
      </w:r>
    </w:p>
    <w:p w14:paraId="6AF16E9F" w14:textId="77777777" w:rsidR="00623F5F" w:rsidRDefault="00623F5F" w:rsidP="00623F5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8B04F8E" w14:textId="5B23B50C" w:rsidR="00BE5C0D" w:rsidRPr="006437E2" w:rsidRDefault="00847875" w:rsidP="00BE5C0D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BE5C0D">
        <w:rPr>
          <w:rFonts w:ascii="Arial" w:hAnsi="Arial" w:cs="Arial"/>
          <w:b/>
          <w:sz w:val="22"/>
          <w:szCs w:val="22"/>
        </w:rPr>
        <w:t xml:space="preserve">Všichni bychom chtěli jezdit po </w:t>
      </w:r>
      <w:r w:rsidR="00C35131" w:rsidRPr="00BE5C0D">
        <w:rPr>
          <w:rFonts w:ascii="Arial" w:hAnsi="Arial" w:cs="Arial"/>
          <w:b/>
          <w:sz w:val="22"/>
          <w:szCs w:val="22"/>
        </w:rPr>
        <w:t>silnicích, které jsou hladké, bezpečné a dobře udržované</w:t>
      </w:r>
      <w:r w:rsidRPr="00BE5C0D">
        <w:rPr>
          <w:rFonts w:ascii="Arial" w:hAnsi="Arial" w:cs="Arial"/>
          <w:b/>
          <w:sz w:val="22"/>
          <w:szCs w:val="22"/>
        </w:rPr>
        <w:t xml:space="preserve">. Tyto jejich vlastnosti jsou </w:t>
      </w:r>
      <w:r w:rsidR="00C35131" w:rsidRPr="00BE5C0D">
        <w:rPr>
          <w:rFonts w:ascii="Arial" w:hAnsi="Arial" w:cs="Arial"/>
          <w:b/>
          <w:sz w:val="22"/>
          <w:szCs w:val="22"/>
        </w:rPr>
        <w:t xml:space="preserve">podstatné </w:t>
      </w:r>
      <w:r w:rsidR="00A75ECD" w:rsidRPr="00BE5C0D">
        <w:rPr>
          <w:rFonts w:ascii="Arial" w:hAnsi="Arial" w:cs="Arial"/>
          <w:b/>
          <w:sz w:val="22"/>
          <w:szCs w:val="22"/>
        </w:rPr>
        <w:t xml:space="preserve">nejen pro </w:t>
      </w:r>
      <w:r w:rsidR="00C35131" w:rsidRPr="00BE5C0D">
        <w:rPr>
          <w:rFonts w:ascii="Arial" w:hAnsi="Arial" w:cs="Arial"/>
          <w:b/>
          <w:sz w:val="22"/>
          <w:szCs w:val="22"/>
        </w:rPr>
        <w:t xml:space="preserve">bezproblémové </w:t>
      </w:r>
      <w:r w:rsidR="00A75ECD" w:rsidRPr="00BE5C0D">
        <w:rPr>
          <w:rFonts w:ascii="Arial" w:hAnsi="Arial" w:cs="Arial"/>
          <w:b/>
          <w:sz w:val="22"/>
          <w:szCs w:val="22"/>
        </w:rPr>
        <w:t>fungování ekonomiky (průmysl, zemědělství, obchod),</w:t>
      </w:r>
      <w:r w:rsidR="00C35131" w:rsidRPr="00BE5C0D">
        <w:rPr>
          <w:rFonts w:ascii="Arial" w:hAnsi="Arial" w:cs="Arial"/>
          <w:b/>
          <w:sz w:val="22"/>
          <w:szCs w:val="22"/>
        </w:rPr>
        <w:t xml:space="preserve"> ale i pro naši osobní dopravu. </w:t>
      </w:r>
      <w:r w:rsidR="00E447D2">
        <w:rPr>
          <w:rFonts w:ascii="Arial" w:hAnsi="Arial" w:cs="Arial"/>
          <w:b/>
          <w:sz w:val="22"/>
          <w:szCs w:val="22"/>
        </w:rPr>
        <w:t xml:space="preserve">Podle </w:t>
      </w:r>
      <w:r w:rsidR="0063231D">
        <w:rPr>
          <w:rFonts w:ascii="Arial" w:hAnsi="Arial" w:cs="Arial"/>
          <w:b/>
          <w:sz w:val="22"/>
          <w:szCs w:val="22"/>
        </w:rPr>
        <w:t>údajů S</w:t>
      </w:r>
      <w:r w:rsidR="00E447D2">
        <w:rPr>
          <w:rFonts w:ascii="Arial" w:hAnsi="Arial" w:cs="Arial"/>
          <w:b/>
          <w:sz w:val="22"/>
          <w:szCs w:val="22"/>
        </w:rPr>
        <w:t>větové banky</w:t>
      </w:r>
      <w:r w:rsidR="00332B6F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  <w:r w:rsidR="00E447D2">
        <w:rPr>
          <w:rFonts w:ascii="Arial" w:hAnsi="Arial" w:cs="Arial"/>
          <w:b/>
          <w:sz w:val="22"/>
          <w:szCs w:val="22"/>
        </w:rPr>
        <w:t xml:space="preserve"> </w:t>
      </w:r>
      <w:r w:rsidR="00090433">
        <w:rPr>
          <w:rFonts w:ascii="Arial" w:hAnsi="Arial" w:cs="Arial"/>
          <w:b/>
          <w:sz w:val="22"/>
          <w:szCs w:val="22"/>
        </w:rPr>
        <w:t xml:space="preserve">je </w:t>
      </w:r>
      <w:r w:rsidR="00B2588A">
        <w:rPr>
          <w:rFonts w:ascii="Arial" w:hAnsi="Arial" w:cs="Arial"/>
          <w:b/>
          <w:sz w:val="22"/>
          <w:szCs w:val="22"/>
        </w:rPr>
        <w:t xml:space="preserve">ekonomická návratnost </w:t>
      </w:r>
      <w:r w:rsidR="009355ED">
        <w:rPr>
          <w:rFonts w:ascii="Arial" w:hAnsi="Arial" w:cs="Arial"/>
          <w:b/>
          <w:sz w:val="22"/>
          <w:szCs w:val="22"/>
        </w:rPr>
        <w:t xml:space="preserve">prostředků vložených do údržby silnic </w:t>
      </w:r>
      <w:r w:rsidR="006700B5">
        <w:rPr>
          <w:rFonts w:ascii="Arial" w:hAnsi="Arial" w:cs="Arial"/>
          <w:b/>
          <w:sz w:val="22"/>
          <w:szCs w:val="22"/>
        </w:rPr>
        <w:t>(Economic Rate of Return</w:t>
      </w:r>
      <w:r w:rsidR="006700B5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="006700B5">
        <w:rPr>
          <w:rFonts w:ascii="Arial" w:hAnsi="Arial" w:cs="Arial"/>
          <w:b/>
          <w:sz w:val="22"/>
          <w:szCs w:val="22"/>
        </w:rPr>
        <w:t>)</w:t>
      </w:r>
      <w:r w:rsidR="006700B5" w:rsidRPr="00444D25">
        <w:rPr>
          <w:rFonts w:ascii="Arial" w:hAnsi="Arial" w:cs="Arial"/>
          <w:b/>
          <w:sz w:val="22"/>
          <w:szCs w:val="22"/>
        </w:rPr>
        <w:t xml:space="preserve"> </w:t>
      </w:r>
      <w:r w:rsidR="00CA23D2">
        <w:rPr>
          <w:rFonts w:ascii="Arial" w:hAnsi="Arial" w:cs="Arial"/>
          <w:b/>
          <w:sz w:val="22"/>
          <w:szCs w:val="22"/>
        </w:rPr>
        <w:t xml:space="preserve">téměř dvakrát vyšší </w:t>
      </w:r>
      <w:r w:rsidR="004B6780">
        <w:rPr>
          <w:rFonts w:ascii="Arial" w:hAnsi="Arial" w:cs="Arial"/>
          <w:b/>
          <w:sz w:val="22"/>
          <w:szCs w:val="22"/>
        </w:rPr>
        <w:t xml:space="preserve">než prostředky vložené </w:t>
      </w:r>
      <w:r w:rsidR="00B47747">
        <w:rPr>
          <w:rFonts w:ascii="Arial" w:hAnsi="Arial" w:cs="Arial"/>
          <w:b/>
          <w:sz w:val="22"/>
          <w:szCs w:val="22"/>
        </w:rPr>
        <w:t xml:space="preserve">do nové výstavby. </w:t>
      </w:r>
      <w:r w:rsidR="0092438D">
        <w:rPr>
          <w:rFonts w:ascii="Arial" w:hAnsi="Arial" w:cs="Arial"/>
          <w:b/>
          <w:sz w:val="22"/>
          <w:szCs w:val="22"/>
        </w:rPr>
        <w:t xml:space="preserve"> </w:t>
      </w:r>
      <w:r w:rsidR="00D8679F" w:rsidRPr="00BE5C0D">
        <w:rPr>
          <w:rFonts w:ascii="Arial" w:hAnsi="Arial" w:cs="Arial"/>
          <w:b/>
          <w:sz w:val="22"/>
          <w:szCs w:val="22"/>
        </w:rPr>
        <w:t>Na preventivní údržbu českých komunikací se však u nás mnohdy zapomíná.</w:t>
      </w:r>
      <w:r w:rsidR="008317FD">
        <w:rPr>
          <w:rFonts w:ascii="Arial" w:hAnsi="Arial" w:cs="Arial"/>
          <w:b/>
          <w:sz w:val="22"/>
          <w:szCs w:val="22"/>
        </w:rPr>
        <w:t xml:space="preserve"> </w:t>
      </w:r>
      <w:r w:rsidR="00134459" w:rsidRPr="00B85CC5">
        <w:rPr>
          <w:rFonts w:ascii="Arial" w:hAnsi="Arial" w:cs="Arial"/>
          <w:b/>
          <w:bCs/>
          <w:sz w:val="22"/>
          <w:szCs w:val="22"/>
        </w:rPr>
        <w:t xml:space="preserve">I když </w:t>
      </w:r>
      <w:r w:rsidR="00907797" w:rsidRPr="00B85CC5">
        <w:rPr>
          <w:rFonts w:ascii="Arial" w:hAnsi="Arial" w:cs="Arial"/>
          <w:b/>
          <w:bCs/>
          <w:sz w:val="22"/>
          <w:szCs w:val="22"/>
        </w:rPr>
        <w:t>p</w:t>
      </w:r>
      <w:r w:rsidR="008317FD" w:rsidRPr="00B85CC5">
        <w:rPr>
          <w:rFonts w:ascii="Arial" w:hAnsi="Arial" w:cs="Arial"/>
          <w:b/>
          <w:bCs/>
          <w:color w:val="000000" w:themeColor="text1"/>
          <w:sz w:val="22"/>
          <w:szCs w:val="22"/>
        </w:rPr>
        <w:t>odle</w:t>
      </w:r>
      <w:r w:rsidR="008317FD" w:rsidRPr="00B85CC5">
        <w:rPr>
          <w:rFonts w:ascii="Arial" w:hAnsi="Arial" w:cs="Arial"/>
          <w:b/>
          <w:color w:val="000000" w:themeColor="text1"/>
          <w:sz w:val="22"/>
          <w:szCs w:val="22"/>
        </w:rPr>
        <w:t xml:space="preserve"> údajů Registru smluv</w:t>
      </w:r>
      <w:r w:rsidR="008317FD" w:rsidRPr="00B85CC5">
        <w:rPr>
          <w:rStyle w:val="Znakapoznpodarou"/>
          <w:rFonts w:ascii="Arial" w:hAnsi="Arial" w:cs="Arial"/>
          <w:b/>
          <w:color w:val="000000" w:themeColor="text1"/>
          <w:sz w:val="22"/>
          <w:szCs w:val="22"/>
        </w:rPr>
        <w:footnoteReference w:id="3"/>
      </w:r>
      <w:r w:rsidR="008317FD" w:rsidRPr="00B85CC5">
        <w:rPr>
          <w:rFonts w:ascii="Arial" w:hAnsi="Arial" w:cs="Arial"/>
          <w:b/>
          <w:color w:val="000000" w:themeColor="text1"/>
          <w:sz w:val="22"/>
          <w:szCs w:val="22"/>
        </w:rPr>
        <w:t xml:space="preserve"> přesahují roční náklady na údržbu k silnic a dálnic ve správě ŘSD částku 9 miliard korun</w:t>
      </w:r>
      <w:r w:rsidR="006016BC" w:rsidRPr="00B85CC5">
        <w:rPr>
          <w:rFonts w:ascii="Arial" w:hAnsi="Arial" w:cs="Arial"/>
          <w:b/>
          <w:color w:val="000000" w:themeColor="text1"/>
          <w:sz w:val="22"/>
          <w:szCs w:val="22"/>
        </w:rPr>
        <w:t>, stále</w:t>
      </w:r>
      <w:r w:rsidR="00CE2D7B" w:rsidRPr="00B85CC5">
        <w:rPr>
          <w:rFonts w:ascii="Arial" w:hAnsi="Arial" w:cs="Arial"/>
          <w:b/>
          <w:color w:val="000000" w:themeColor="text1"/>
          <w:sz w:val="22"/>
          <w:szCs w:val="22"/>
        </w:rPr>
        <w:t xml:space="preserve"> se setkáváme s</w:t>
      </w:r>
      <w:r w:rsidR="00B12220">
        <w:rPr>
          <w:rFonts w:ascii="Arial" w:hAnsi="Arial" w:cs="Arial"/>
          <w:b/>
          <w:color w:val="000000" w:themeColor="text1"/>
          <w:sz w:val="22"/>
          <w:szCs w:val="22"/>
        </w:rPr>
        <w:t xml:space="preserve"> měsíce a roky neopravovanými </w:t>
      </w:r>
      <w:r w:rsidR="00CE2D7B" w:rsidRPr="00B85CC5">
        <w:rPr>
          <w:rFonts w:ascii="Arial" w:hAnsi="Arial" w:cs="Arial"/>
          <w:b/>
          <w:color w:val="000000" w:themeColor="text1"/>
          <w:sz w:val="22"/>
          <w:szCs w:val="22"/>
        </w:rPr>
        <w:t>trhlinami</w:t>
      </w:r>
      <w:r w:rsidR="006016BC" w:rsidRPr="00B85CC5">
        <w:rPr>
          <w:rFonts w:ascii="Arial" w:hAnsi="Arial" w:cs="Arial"/>
          <w:b/>
          <w:color w:val="000000" w:themeColor="text1"/>
          <w:sz w:val="22"/>
          <w:szCs w:val="22"/>
        </w:rPr>
        <w:t xml:space="preserve"> a výtluky </w:t>
      </w:r>
      <w:r w:rsidR="00B12220">
        <w:rPr>
          <w:rFonts w:ascii="Arial" w:hAnsi="Arial" w:cs="Arial"/>
          <w:b/>
          <w:color w:val="000000" w:themeColor="text1"/>
          <w:sz w:val="22"/>
          <w:szCs w:val="22"/>
        </w:rPr>
        <w:t xml:space="preserve">na </w:t>
      </w:r>
      <w:r w:rsidR="006016BC" w:rsidRPr="00B85CC5">
        <w:rPr>
          <w:rFonts w:ascii="Arial" w:hAnsi="Arial" w:cs="Arial"/>
          <w:b/>
          <w:color w:val="000000" w:themeColor="text1"/>
          <w:sz w:val="22"/>
          <w:szCs w:val="22"/>
        </w:rPr>
        <w:t>komunikacích. Odkláda</w:t>
      </w:r>
      <w:r w:rsidR="00C06AF3" w:rsidRPr="00B85CC5">
        <w:rPr>
          <w:rFonts w:ascii="Arial" w:hAnsi="Arial" w:cs="Arial"/>
          <w:b/>
          <w:color w:val="000000" w:themeColor="text1"/>
          <w:sz w:val="22"/>
          <w:szCs w:val="22"/>
        </w:rPr>
        <w:t>ná údržba přitom vede k</w:t>
      </w:r>
      <w:r w:rsidR="00D061D3" w:rsidRPr="00B85CC5">
        <w:rPr>
          <w:rFonts w:ascii="Arial" w:hAnsi="Arial" w:cs="Arial"/>
          <w:b/>
          <w:color w:val="000000" w:themeColor="text1"/>
          <w:sz w:val="22"/>
          <w:szCs w:val="22"/>
        </w:rPr>
        <w:t> daleko rozsáhlejšímu poškození.</w:t>
      </w:r>
      <w:r w:rsidR="00680782" w:rsidRPr="00B85CC5">
        <w:rPr>
          <w:rFonts w:ascii="Arial" w:hAnsi="Arial" w:cs="Arial"/>
          <w:b/>
          <w:color w:val="000000" w:themeColor="text1"/>
          <w:sz w:val="22"/>
          <w:szCs w:val="22"/>
        </w:rPr>
        <w:t xml:space="preserve"> Oprava výtluků jako součást preventivní údržby tvoří </w:t>
      </w:r>
      <w:r w:rsidR="00B85CC5">
        <w:rPr>
          <w:rFonts w:ascii="Arial" w:hAnsi="Arial" w:cs="Arial"/>
          <w:b/>
          <w:color w:val="000000" w:themeColor="text1"/>
          <w:sz w:val="22"/>
          <w:szCs w:val="22"/>
        </w:rPr>
        <w:t>po</w:t>
      </w:r>
      <w:r w:rsidR="00430EC8" w:rsidRPr="00B85CC5">
        <w:rPr>
          <w:rFonts w:ascii="Arial" w:hAnsi="Arial" w:cs="Arial"/>
          <w:b/>
          <w:color w:val="000000" w:themeColor="text1"/>
          <w:sz w:val="22"/>
          <w:szCs w:val="22"/>
        </w:rPr>
        <w:t>dle ste</w:t>
      </w:r>
      <w:r w:rsidR="00D80E52">
        <w:rPr>
          <w:rFonts w:ascii="Arial" w:hAnsi="Arial" w:cs="Arial"/>
          <w:b/>
          <w:color w:val="000000" w:themeColor="text1"/>
          <w:sz w:val="22"/>
          <w:szCs w:val="22"/>
        </w:rPr>
        <w:t xml:space="preserve">jného zdroje (Registru smluv) jen </w:t>
      </w:r>
      <w:r w:rsidR="000E64D3" w:rsidRPr="00B85CC5">
        <w:rPr>
          <w:rFonts w:ascii="Arial" w:hAnsi="Arial" w:cs="Arial"/>
          <w:b/>
          <w:color w:val="000000" w:themeColor="text1"/>
          <w:sz w:val="22"/>
          <w:szCs w:val="22"/>
        </w:rPr>
        <w:t>98 mili</w:t>
      </w:r>
      <w:r w:rsidR="00BD4DF7" w:rsidRPr="00B85CC5">
        <w:rPr>
          <w:rFonts w:ascii="Arial" w:hAnsi="Arial" w:cs="Arial"/>
          <w:b/>
          <w:color w:val="000000" w:themeColor="text1"/>
          <w:sz w:val="22"/>
          <w:szCs w:val="22"/>
        </w:rPr>
        <w:t xml:space="preserve">ónů korun. To je pouhé </w:t>
      </w:r>
      <w:r w:rsidR="00B75E37" w:rsidRPr="00B85CC5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6016BC" w:rsidRPr="00B85CC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75E37" w:rsidRPr="00B85CC5">
        <w:rPr>
          <w:rFonts w:ascii="Arial" w:hAnsi="Arial" w:cs="Arial"/>
          <w:b/>
          <w:color w:val="000000" w:themeColor="text1"/>
          <w:sz w:val="22"/>
          <w:szCs w:val="22"/>
        </w:rPr>
        <w:t>% z</w:t>
      </w:r>
      <w:r w:rsidR="003D0138" w:rsidRPr="00B85CC5">
        <w:rPr>
          <w:rFonts w:ascii="Arial" w:hAnsi="Arial" w:cs="Arial"/>
          <w:b/>
          <w:color w:val="000000" w:themeColor="text1"/>
          <w:sz w:val="22"/>
          <w:szCs w:val="22"/>
        </w:rPr>
        <w:t> celkový</w:t>
      </w:r>
      <w:r w:rsidR="006016BC" w:rsidRPr="00B85CC5">
        <w:rPr>
          <w:rFonts w:ascii="Arial" w:hAnsi="Arial" w:cs="Arial"/>
          <w:b/>
          <w:color w:val="000000" w:themeColor="text1"/>
          <w:sz w:val="22"/>
          <w:szCs w:val="22"/>
        </w:rPr>
        <w:t>ch</w:t>
      </w:r>
      <w:r w:rsidR="003D0138" w:rsidRPr="00B85CC5">
        <w:rPr>
          <w:rFonts w:ascii="Arial" w:hAnsi="Arial" w:cs="Arial"/>
          <w:b/>
          <w:color w:val="000000" w:themeColor="text1"/>
          <w:sz w:val="22"/>
          <w:szCs w:val="22"/>
        </w:rPr>
        <w:t xml:space="preserve"> nákladů na údržbu.</w:t>
      </w:r>
      <w:r w:rsidR="006016BC">
        <w:rPr>
          <w:rFonts w:ascii="Arial" w:hAnsi="Arial" w:cs="Arial"/>
          <w:b/>
          <w:sz w:val="22"/>
          <w:szCs w:val="22"/>
        </w:rPr>
        <w:t xml:space="preserve"> </w:t>
      </w:r>
      <w:r w:rsidR="004F510A" w:rsidRPr="00BE5C0D">
        <w:rPr>
          <w:rFonts w:ascii="Arial" w:hAnsi="Arial" w:cs="Arial"/>
          <w:b/>
          <w:sz w:val="22"/>
          <w:szCs w:val="22"/>
        </w:rPr>
        <w:t xml:space="preserve">Přitom právě v ČR byla vyvinuta inovativní technologie FUTTEC pro </w:t>
      </w:r>
      <w:r w:rsidR="00BE5C0D">
        <w:rPr>
          <w:rFonts w:ascii="Arial" w:hAnsi="Arial" w:cs="Arial"/>
          <w:b/>
          <w:sz w:val="22"/>
          <w:szCs w:val="22"/>
        </w:rPr>
        <w:t xml:space="preserve">preventivní </w:t>
      </w:r>
      <w:r w:rsidR="004F510A" w:rsidRPr="00BE5C0D">
        <w:rPr>
          <w:rFonts w:ascii="Arial" w:hAnsi="Arial" w:cs="Arial"/>
          <w:b/>
          <w:sz w:val="22"/>
          <w:szCs w:val="22"/>
        </w:rPr>
        <w:t>opravy poruch asfaltovýc</w:t>
      </w:r>
      <w:r w:rsidR="00D80E52">
        <w:rPr>
          <w:rFonts w:ascii="Arial" w:hAnsi="Arial" w:cs="Arial"/>
          <w:b/>
          <w:sz w:val="22"/>
          <w:szCs w:val="22"/>
        </w:rPr>
        <w:t>h vozovek (výtluků a trhlin) na </w:t>
      </w:r>
      <w:r w:rsidR="004F510A" w:rsidRPr="00BE5C0D">
        <w:rPr>
          <w:rFonts w:ascii="Arial" w:hAnsi="Arial" w:cs="Arial"/>
          <w:b/>
          <w:sz w:val="22"/>
          <w:szCs w:val="22"/>
        </w:rPr>
        <w:t xml:space="preserve">principu mikrovlnné technologie. Ta je v porovnání s běžně používanými technologiemi ekologičtější, lze ji provádět po celý rok včetně zimy. A hlavně: je </w:t>
      </w:r>
      <w:r w:rsidR="00BE5C0D" w:rsidRPr="00BE5C0D">
        <w:rPr>
          <w:rFonts w:ascii="Arial" w:hAnsi="Arial" w:cs="Arial"/>
          <w:b/>
          <w:sz w:val="22"/>
          <w:szCs w:val="22"/>
        </w:rPr>
        <w:t xml:space="preserve">trvalá. </w:t>
      </w:r>
    </w:p>
    <w:p w14:paraId="43E664A8" w14:textId="77777777" w:rsidR="00BE5C0D" w:rsidRDefault="00BE5C0D" w:rsidP="004F510A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99403FF" w14:textId="08944021" w:rsidR="00BE5C0D" w:rsidRDefault="00BE5C0D" w:rsidP="00BE5C0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 jistou mírou nadsázky můžeme situaci na našich silnicích přirovnat k návštěvě zubaře. Tu často odkládáme, upřednostňujeme jiné výdaje. Když už pak ke stomatologovi skutečně musíme, místo jedné malé plomby v jediném termínu nás někdy čeká dlouhá série lékařských zákroků, vrcholící drahým impl</w:t>
      </w:r>
      <w:r w:rsidR="00ED24CC">
        <w:rPr>
          <w:rFonts w:ascii="Arial" w:hAnsi="Arial" w:cs="Arial"/>
          <w:color w:val="000000" w:themeColor="text1"/>
          <w:sz w:val="22"/>
          <w:szCs w:val="22"/>
        </w:rPr>
        <w:t xml:space="preserve">antátem. </w:t>
      </w:r>
      <w:r w:rsidR="008A7A1E">
        <w:rPr>
          <w:rFonts w:ascii="Arial" w:hAnsi="Arial" w:cs="Arial"/>
          <w:color w:val="000000" w:themeColor="text1"/>
          <w:sz w:val="22"/>
          <w:szCs w:val="22"/>
        </w:rPr>
        <w:t xml:space="preserve">Vztaženo na silnice: </w:t>
      </w:r>
      <w:r>
        <w:rPr>
          <w:rFonts w:ascii="Arial" w:hAnsi="Arial" w:cs="Arial"/>
          <w:color w:val="000000" w:themeColor="text1"/>
          <w:sz w:val="22"/>
          <w:szCs w:val="22"/>
        </w:rPr>
        <w:t>jejich t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rvanlivé </w:t>
      </w:r>
      <w:r>
        <w:rPr>
          <w:rFonts w:ascii="Arial" w:hAnsi="Arial" w:cs="Arial"/>
          <w:color w:val="000000" w:themeColor="text1"/>
          <w:sz w:val="22"/>
          <w:szCs w:val="22"/>
        </w:rPr>
        <w:t>opravy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 nebudou vyžadovat opakované </w:t>
      </w:r>
      <w:r w:rsidR="0043107F">
        <w:rPr>
          <w:rFonts w:ascii="Arial" w:hAnsi="Arial" w:cs="Arial"/>
          <w:color w:val="000000" w:themeColor="text1"/>
          <w:sz w:val="22"/>
          <w:szCs w:val="22"/>
        </w:rPr>
        <w:t xml:space="preserve">(a v dlouhodobém horizontu mnohem dražší) </w:t>
      </w:r>
      <w:r>
        <w:rPr>
          <w:rFonts w:ascii="Arial" w:hAnsi="Arial" w:cs="Arial"/>
          <w:color w:val="000000" w:themeColor="text1"/>
          <w:sz w:val="22"/>
          <w:szCs w:val="22"/>
        </w:rPr>
        <w:t>zásahy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, jak </w:t>
      </w:r>
      <w:r w:rsidR="0043107F">
        <w:rPr>
          <w:rFonts w:ascii="Arial" w:hAnsi="Arial" w:cs="Arial"/>
          <w:color w:val="000000" w:themeColor="text1"/>
          <w:sz w:val="22"/>
          <w:szCs w:val="22"/>
        </w:rPr>
        <w:t>je tomu v současnosti. Lépe udržovaná komunika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>ce vydrží déle, prodlouží se intervaly mezi nutnými generálními rekonstrukcemi.</w:t>
      </w:r>
    </w:p>
    <w:p w14:paraId="3D5401C1" w14:textId="47EC916E" w:rsidR="00BE5C0D" w:rsidRDefault="00BE5C0D" w:rsidP="00BE5C0D">
      <w:pPr>
        <w:pStyle w:val="Normlnweb"/>
        <w:spacing w:before="0" w:after="0" w:line="320" w:lineRule="atLeast"/>
        <w:ind w:right="13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3EA05B" w14:textId="1978D8AC" w:rsidR="0043107F" w:rsidRPr="00B85CC5" w:rsidRDefault="005E6110" w:rsidP="0043107F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Ministerstvo dopravy amerického státu Kalifornie (</w:t>
      </w:r>
      <w:r w:rsidR="0043107F">
        <w:rPr>
          <w:rFonts w:ascii="Arial" w:hAnsi="Arial" w:cs="Arial"/>
          <w:sz w:val="22"/>
          <w:szCs w:val="22"/>
          <w:lang w:eastAsia="en-US"/>
        </w:rPr>
        <w:t>California Department of Transportation</w:t>
      </w:r>
      <w:r>
        <w:rPr>
          <w:rFonts w:ascii="Arial" w:hAnsi="Arial" w:cs="Arial"/>
          <w:sz w:val="22"/>
          <w:szCs w:val="22"/>
          <w:lang w:eastAsia="en-US"/>
        </w:rPr>
        <w:t xml:space="preserve"> – </w:t>
      </w:r>
      <w:r w:rsidR="00B85CC5">
        <w:rPr>
          <w:rFonts w:ascii="Arial" w:hAnsi="Arial" w:cs="Arial"/>
          <w:b/>
          <w:sz w:val="22"/>
          <w:szCs w:val="22"/>
        </w:rPr>
        <w:t xml:space="preserve"> </w:t>
      </w:r>
      <w:r w:rsidR="00B85CC5" w:rsidRPr="00B85CC5">
        <w:rPr>
          <w:rFonts w:ascii="Arial" w:hAnsi="Arial" w:cs="Arial"/>
          <w:sz w:val="22"/>
          <w:szCs w:val="22"/>
        </w:rPr>
        <w:t>Caltrans)</w:t>
      </w:r>
      <w:r w:rsidR="00B85CC5" w:rsidRPr="00B85CC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85CC5" w:rsidRPr="006437E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popisuje výhody prevence údržby vozovek na úkor jejich generálních oprav poměrem 1</w:t>
      </w:r>
      <w:r w:rsidR="003F211E">
        <w:rPr>
          <w:rFonts w:ascii="Arial" w:hAnsi="Arial" w:cs="Arial"/>
          <w:sz w:val="22"/>
          <w:szCs w:val="22"/>
          <w:lang w:eastAsia="en-US"/>
        </w:rPr>
        <w:t> </w:t>
      </w:r>
      <w:r>
        <w:rPr>
          <w:rFonts w:ascii="Arial" w:hAnsi="Arial" w:cs="Arial"/>
          <w:sz w:val="22"/>
          <w:szCs w:val="22"/>
          <w:lang w:eastAsia="en-US"/>
        </w:rPr>
        <w:t>:</w:t>
      </w:r>
      <w:r w:rsidR="003F211E">
        <w:rPr>
          <w:rFonts w:ascii="Arial" w:hAnsi="Arial" w:cs="Arial"/>
          <w:sz w:val="22"/>
          <w:szCs w:val="22"/>
          <w:lang w:eastAsia="en-US"/>
        </w:rPr>
        <w:t> </w:t>
      </w:r>
      <w:r>
        <w:rPr>
          <w:rFonts w:ascii="Arial" w:hAnsi="Arial" w:cs="Arial"/>
          <w:sz w:val="22"/>
          <w:szCs w:val="22"/>
          <w:lang w:eastAsia="en-US"/>
        </w:rPr>
        <w:t>6. Podle něj činí náklady na prevenci</w:t>
      </w:r>
      <w:r w:rsidR="00ED24CC">
        <w:rPr>
          <w:rFonts w:ascii="Arial" w:hAnsi="Arial" w:cs="Arial"/>
          <w:sz w:val="22"/>
          <w:szCs w:val="22"/>
          <w:lang w:eastAsia="en-US"/>
        </w:rPr>
        <w:t xml:space="preserve"> pouhou jednu šestinu </w:t>
      </w:r>
      <w:r w:rsidR="00B85CC5">
        <w:rPr>
          <w:rFonts w:ascii="Arial" w:hAnsi="Arial" w:cs="Arial"/>
          <w:sz w:val="22"/>
          <w:szCs w:val="22"/>
          <w:lang w:eastAsia="en-US"/>
        </w:rPr>
        <w:t>oproti tomu, kolik</w:t>
      </w:r>
      <w:r>
        <w:rPr>
          <w:rFonts w:ascii="Arial" w:hAnsi="Arial" w:cs="Arial"/>
          <w:sz w:val="22"/>
          <w:szCs w:val="22"/>
          <w:lang w:eastAsia="en-US"/>
        </w:rPr>
        <w:t xml:space="preserve"> by stála g</w:t>
      </w:r>
      <w:r w:rsidR="007E352F">
        <w:rPr>
          <w:rFonts w:ascii="Arial" w:hAnsi="Arial" w:cs="Arial"/>
          <w:sz w:val="22"/>
          <w:szCs w:val="22"/>
          <w:lang w:eastAsia="en-US"/>
        </w:rPr>
        <w:t>enerální opra</w:t>
      </w:r>
      <w:r w:rsidR="001D6757">
        <w:rPr>
          <w:rFonts w:ascii="Arial" w:hAnsi="Arial" w:cs="Arial"/>
          <w:sz w:val="22"/>
          <w:szCs w:val="22"/>
          <w:lang w:eastAsia="en-US"/>
        </w:rPr>
        <w:t>va v</w:t>
      </w:r>
      <w:r w:rsidR="00ED24CC">
        <w:rPr>
          <w:rFonts w:ascii="Arial" w:hAnsi="Arial" w:cs="Arial"/>
          <w:sz w:val="22"/>
          <w:szCs w:val="22"/>
          <w:lang w:eastAsia="en-US"/>
        </w:rPr>
        <w:t>ozovky: jinými slovy, 1 dolar vlože</w:t>
      </w:r>
      <w:r w:rsidR="001D6757">
        <w:rPr>
          <w:rFonts w:ascii="Arial" w:hAnsi="Arial" w:cs="Arial"/>
          <w:sz w:val="22"/>
          <w:szCs w:val="22"/>
          <w:lang w:eastAsia="en-US"/>
        </w:rPr>
        <w:t xml:space="preserve">ný </w:t>
      </w:r>
      <w:r w:rsidR="007E352F">
        <w:rPr>
          <w:rFonts w:ascii="Arial" w:hAnsi="Arial" w:cs="Arial"/>
          <w:sz w:val="22"/>
          <w:szCs w:val="22"/>
          <w:lang w:eastAsia="en-US"/>
        </w:rPr>
        <w:t xml:space="preserve">do prevence </w:t>
      </w:r>
      <w:r w:rsidR="001D6757">
        <w:rPr>
          <w:rFonts w:ascii="Arial" w:hAnsi="Arial" w:cs="Arial"/>
          <w:sz w:val="22"/>
          <w:szCs w:val="22"/>
          <w:lang w:eastAsia="en-US"/>
        </w:rPr>
        <w:t xml:space="preserve">zabrání </w:t>
      </w:r>
      <w:r w:rsidR="00ED24CC">
        <w:rPr>
          <w:rFonts w:ascii="Arial" w:hAnsi="Arial" w:cs="Arial"/>
          <w:sz w:val="22"/>
          <w:szCs w:val="22"/>
          <w:lang w:eastAsia="en-US"/>
        </w:rPr>
        <w:t xml:space="preserve">investici </w:t>
      </w:r>
      <w:r w:rsidR="001D6757">
        <w:rPr>
          <w:rFonts w:ascii="Arial" w:hAnsi="Arial" w:cs="Arial"/>
          <w:sz w:val="22"/>
          <w:szCs w:val="22"/>
          <w:lang w:eastAsia="en-US"/>
        </w:rPr>
        <w:t>6 d</w:t>
      </w:r>
      <w:r w:rsidR="00ED24CC">
        <w:rPr>
          <w:rFonts w:ascii="Arial" w:hAnsi="Arial" w:cs="Arial"/>
          <w:sz w:val="22"/>
          <w:szCs w:val="22"/>
          <w:lang w:eastAsia="en-US"/>
        </w:rPr>
        <w:t>olarů, vynaložených</w:t>
      </w:r>
      <w:r w:rsidR="001D6757">
        <w:rPr>
          <w:rFonts w:ascii="Arial" w:hAnsi="Arial" w:cs="Arial"/>
          <w:sz w:val="22"/>
          <w:szCs w:val="22"/>
          <w:lang w:eastAsia="en-US"/>
        </w:rPr>
        <w:t xml:space="preserve"> na celkovou rekonstrukci komunikace.</w:t>
      </w:r>
      <w:r w:rsidR="009D087A">
        <w:rPr>
          <w:rFonts w:ascii="Arial" w:hAnsi="Arial" w:cs="Arial"/>
          <w:sz w:val="22"/>
          <w:szCs w:val="22"/>
          <w:lang w:eastAsia="en-US"/>
        </w:rPr>
        <w:t xml:space="preserve"> Přitom</w:t>
      </w:r>
      <w:r w:rsidR="00DF1A6E">
        <w:rPr>
          <w:rFonts w:ascii="Arial" w:hAnsi="Arial" w:cs="Arial"/>
          <w:sz w:val="22"/>
          <w:szCs w:val="22"/>
          <w:lang w:eastAsia="en-US"/>
        </w:rPr>
        <w:t xml:space="preserve"> tato čísla podle Caltransu zahrnují pouze prvotní náklady: nepromítají se do nich např. náklady na opravy </w:t>
      </w:r>
      <w:r w:rsidR="00C95FA8">
        <w:rPr>
          <w:rFonts w:ascii="Arial" w:hAnsi="Arial" w:cs="Arial"/>
          <w:sz w:val="22"/>
          <w:szCs w:val="22"/>
          <w:lang w:eastAsia="en-US"/>
        </w:rPr>
        <w:t xml:space="preserve">dopravních prostředků </w:t>
      </w:r>
      <w:r w:rsidR="00DF1A6E">
        <w:rPr>
          <w:rFonts w:ascii="Arial" w:hAnsi="Arial" w:cs="Arial"/>
          <w:sz w:val="22"/>
          <w:szCs w:val="22"/>
          <w:lang w:eastAsia="en-US"/>
        </w:rPr>
        <w:t xml:space="preserve">v důsledku nehod způsobených výtluky či trhlinami, opotřebení dopravních prostředků jezdících po špatných silnicích apod. </w:t>
      </w:r>
    </w:p>
    <w:p w14:paraId="50327851" w14:textId="77777777" w:rsidR="0043107F" w:rsidRDefault="0043107F" w:rsidP="00BE5C0D">
      <w:pPr>
        <w:pStyle w:val="Normlnweb"/>
        <w:spacing w:before="0" w:after="0" w:line="320" w:lineRule="atLeast"/>
        <w:ind w:right="13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C6031A" w14:textId="32B451ED" w:rsidR="00847875" w:rsidRDefault="003F211E" w:rsidP="00344F85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Zakladatel společnosti </w:t>
      </w:r>
      <w:hyperlink r:id="rId12" w:history="1">
        <w:r w:rsidRPr="00DF72CC">
          <w:rPr>
            <w:rStyle w:val="Hypertextovodkaz"/>
            <w:rFonts w:ascii="Arial" w:hAnsi="Arial" w:cs="Arial"/>
            <w:sz w:val="22"/>
            <w:szCs w:val="22"/>
          </w:rPr>
          <w:t>FUTTEC</w:t>
        </w:r>
      </w:hyperlink>
      <w:r>
        <w:rPr>
          <w:rFonts w:ascii="Arial" w:hAnsi="Arial" w:cs="Arial"/>
          <w:sz w:val="22"/>
          <w:szCs w:val="22"/>
        </w:rPr>
        <w:t xml:space="preserve"> Jiří Rušikvas </w:t>
      </w:r>
      <w:r w:rsidRPr="00ED24CC">
        <w:rPr>
          <w:rFonts w:ascii="Arial" w:hAnsi="Arial" w:cs="Arial"/>
          <w:sz w:val="22"/>
          <w:szCs w:val="22"/>
        </w:rPr>
        <w:t xml:space="preserve">k tomu </w:t>
      </w:r>
      <w:r w:rsidR="00ED24CC" w:rsidRPr="00ED24CC">
        <w:rPr>
          <w:rFonts w:ascii="Arial" w:hAnsi="Arial" w:cs="Arial"/>
          <w:sz w:val="22"/>
          <w:szCs w:val="22"/>
        </w:rPr>
        <w:t>dodává</w:t>
      </w:r>
      <w:r w:rsidRPr="00ED24C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A60C45">
        <w:rPr>
          <w:rFonts w:ascii="Arial" w:hAnsi="Arial" w:cs="Arial"/>
          <w:sz w:val="22"/>
          <w:szCs w:val="22"/>
        </w:rPr>
        <w:t>„</w:t>
      </w:r>
      <w:r w:rsidR="00A67C6E">
        <w:rPr>
          <w:rFonts w:ascii="Arial" w:hAnsi="Arial" w:cs="Arial"/>
          <w:sz w:val="22"/>
          <w:szCs w:val="22"/>
          <w:lang w:eastAsia="en-US"/>
        </w:rPr>
        <w:t>M</w:t>
      </w:r>
      <w:r w:rsidRPr="002510E9">
        <w:rPr>
          <w:rFonts w:ascii="Arial" w:hAnsi="Arial" w:cs="Arial"/>
          <w:sz w:val="22"/>
          <w:szCs w:val="22"/>
          <w:lang w:eastAsia="en-US"/>
        </w:rPr>
        <w:t>ikrovlnná technologie</w:t>
      </w:r>
      <w:r w:rsidR="00A67C6E">
        <w:rPr>
          <w:rFonts w:ascii="Arial" w:hAnsi="Arial" w:cs="Arial"/>
          <w:sz w:val="22"/>
          <w:szCs w:val="22"/>
          <w:lang w:eastAsia="en-US"/>
        </w:rPr>
        <w:t xml:space="preserve">, kterou pro účely preventivních oprav </w:t>
      </w:r>
      <w:r w:rsidR="006437E2">
        <w:rPr>
          <w:rFonts w:ascii="Arial" w:hAnsi="Arial" w:cs="Arial"/>
          <w:sz w:val="22"/>
          <w:szCs w:val="22"/>
          <w:lang w:eastAsia="en-US"/>
        </w:rPr>
        <w:t xml:space="preserve">vozovek vyvíjíme ve spolupráci </w:t>
      </w:r>
      <w:r w:rsidR="00A67C6E">
        <w:rPr>
          <w:rFonts w:ascii="Arial" w:hAnsi="Arial" w:cs="Arial"/>
          <w:sz w:val="22"/>
          <w:szCs w:val="22"/>
          <w:lang w:eastAsia="en-US"/>
        </w:rPr>
        <w:t>s Akademií věd České republiky,</w:t>
      </w:r>
      <w:r w:rsidRPr="002510E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60C45">
        <w:rPr>
          <w:rFonts w:ascii="Arial" w:hAnsi="Arial" w:cs="Arial"/>
          <w:sz w:val="22"/>
          <w:szCs w:val="22"/>
          <w:lang w:eastAsia="en-US"/>
        </w:rPr>
        <w:t>j</w:t>
      </w:r>
      <w:r w:rsidRPr="002510E9">
        <w:rPr>
          <w:rFonts w:ascii="Arial" w:hAnsi="Arial" w:cs="Arial"/>
          <w:sz w:val="22"/>
          <w:szCs w:val="22"/>
          <w:lang w:eastAsia="en-US"/>
        </w:rPr>
        <w:t xml:space="preserve">e </w:t>
      </w:r>
      <w:r w:rsidR="00A60C45">
        <w:rPr>
          <w:rFonts w:ascii="Arial" w:hAnsi="Arial" w:cs="Arial"/>
          <w:sz w:val="22"/>
          <w:szCs w:val="22"/>
          <w:lang w:eastAsia="en-US"/>
        </w:rPr>
        <w:t xml:space="preserve">jediná, která dokáže zachovat </w:t>
      </w:r>
      <w:r w:rsidR="00A60C45" w:rsidRPr="002510E9">
        <w:rPr>
          <w:rFonts w:ascii="Arial" w:hAnsi="Arial" w:cs="Arial"/>
          <w:sz w:val="22"/>
          <w:szCs w:val="22"/>
          <w:lang w:eastAsia="en-US"/>
        </w:rPr>
        <w:t>vlastnosti původní vozovky.</w:t>
      </w:r>
      <w:r w:rsidR="00A60C45">
        <w:rPr>
          <w:rFonts w:ascii="Arial" w:hAnsi="Arial" w:cs="Arial"/>
          <w:sz w:val="22"/>
          <w:szCs w:val="22"/>
          <w:lang w:eastAsia="en-US"/>
        </w:rPr>
        <w:t xml:space="preserve"> Zacelí poruchu (např. výtluk či</w:t>
      </w:r>
      <w:r>
        <w:rPr>
          <w:rFonts w:ascii="Arial" w:hAnsi="Arial" w:cs="Arial"/>
          <w:sz w:val="22"/>
          <w:szCs w:val="22"/>
          <w:lang w:eastAsia="en-US"/>
        </w:rPr>
        <w:t xml:space="preserve"> trhlinu) </w:t>
      </w:r>
      <w:r w:rsidRPr="002510E9">
        <w:rPr>
          <w:rFonts w:ascii="Arial" w:hAnsi="Arial" w:cs="Arial"/>
          <w:sz w:val="22"/>
          <w:szCs w:val="22"/>
          <w:lang w:eastAsia="en-US"/>
        </w:rPr>
        <w:t>bez</w:t>
      </w:r>
      <w:r w:rsidR="00A60C45">
        <w:rPr>
          <w:rFonts w:ascii="Arial" w:hAnsi="Arial" w:cs="Arial"/>
          <w:sz w:val="22"/>
          <w:szCs w:val="22"/>
          <w:lang w:eastAsia="en-US"/>
        </w:rPr>
        <w:t>e změny původních parametrů</w:t>
      </w:r>
      <w:r w:rsidRPr="002510E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60C45">
        <w:rPr>
          <w:rFonts w:ascii="Arial" w:hAnsi="Arial" w:cs="Arial"/>
          <w:sz w:val="22"/>
          <w:szCs w:val="22"/>
          <w:lang w:eastAsia="en-US"/>
        </w:rPr>
        <w:t xml:space="preserve">komunikace </w:t>
      </w:r>
      <w:r w:rsidRPr="002510E9">
        <w:rPr>
          <w:rFonts w:ascii="Arial" w:hAnsi="Arial" w:cs="Arial"/>
          <w:sz w:val="22"/>
          <w:szCs w:val="22"/>
          <w:lang w:eastAsia="en-US"/>
        </w:rPr>
        <w:t>–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510E9">
        <w:rPr>
          <w:rFonts w:ascii="Arial" w:hAnsi="Arial" w:cs="Arial"/>
          <w:sz w:val="22"/>
          <w:szCs w:val="22"/>
          <w:lang w:eastAsia="en-US"/>
        </w:rPr>
        <w:t xml:space="preserve">únosnosti a protismykových vlastností. Všechny ostatní </w:t>
      </w:r>
      <w:r w:rsidRPr="002510E9">
        <w:rPr>
          <w:rFonts w:ascii="Arial" w:hAnsi="Arial" w:cs="Arial"/>
          <w:sz w:val="22"/>
          <w:szCs w:val="22"/>
          <w:lang w:eastAsia="en-US"/>
        </w:rPr>
        <w:lastRenderedPageBreak/>
        <w:t>techn</w:t>
      </w:r>
      <w:r>
        <w:rPr>
          <w:rFonts w:ascii="Arial" w:hAnsi="Arial" w:cs="Arial"/>
          <w:sz w:val="22"/>
          <w:szCs w:val="22"/>
          <w:lang w:eastAsia="en-US"/>
        </w:rPr>
        <w:t>ologie</w:t>
      </w:r>
      <w:r w:rsidR="00A67C6E">
        <w:rPr>
          <w:rFonts w:ascii="Arial" w:hAnsi="Arial" w:cs="Arial"/>
          <w:sz w:val="22"/>
          <w:szCs w:val="22"/>
          <w:lang w:eastAsia="en-US"/>
        </w:rPr>
        <w:t xml:space="preserve"> frézováním či </w:t>
      </w:r>
      <w:r w:rsidRPr="002510E9">
        <w:rPr>
          <w:rFonts w:ascii="Arial" w:hAnsi="Arial" w:cs="Arial"/>
          <w:sz w:val="22"/>
          <w:szCs w:val="22"/>
          <w:lang w:eastAsia="en-US"/>
        </w:rPr>
        <w:t xml:space="preserve">bouráním </w:t>
      </w:r>
      <w:r w:rsidR="00A60C45">
        <w:rPr>
          <w:rFonts w:ascii="Arial" w:hAnsi="Arial" w:cs="Arial"/>
          <w:sz w:val="22"/>
          <w:szCs w:val="22"/>
          <w:lang w:eastAsia="en-US"/>
        </w:rPr>
        <w:t xml:space="preserve">rozšiřují </w:t>
      </w:r>
      <w:r>
        <w:rPr>
          <w:rFonts w:ascii="Arial" w:hAnsi="Arial" w:cs="Arial"/>
          <w:sz w:val="22"/>
          <w:szCs w:val="22"/>
          <w:lang w:eastAsia="en-US"/>
        </w:rPr>
        <w:t xml:space="preserve">opravenou </w:t>
      </w:r>
      <w:r w:rsidRPr="002510E9">
        <w:rPr>
          <w:rFonts w:ascii="Arial" w:hAnsi="Arial" w:cs="Arial"/>
          <w:sz w:val="22"/>
          <w:szCs w:val="22"/>
          <w:lang w:eastAsia="en-US"/>
        </w:rPr>
        <w:t>plochu a vy</w:t>
      </w:r>
      <w:r w:rsidR="00D80E52">
        <w:rPr>
          <w:rFonts w:ascii="Arial" w:hAnsi="Arial" w:cs="Arial"/>
          <w:sz w:val="22"/>
          <w:szCs w:val="22"/>
          <w:lang w:eastAsia="en-US"/>
        </w:rPr>
        <w:t>tvářejí spáru, nebo dodávají do </w:t>
      </w:r>
      <w:r w:rsidRPr="002510E9">
        <w:rPr>
          <w:rFonts w:ascii="Arial" w:hAnsi="Arial" w:cs="Arial"/>
          <w:sz w:val="22"/>
          <w:szCs w:val="22"/>
          <w:lang w:eastAsia="en-US"/>
        </w:rPr>
        <w:t xml:space="preserve">vozovky materiál o složení odlišném od </w:t>
      </w:r>
      <w:r w:rsidR="00A60C45">
        <w:rPr>
          <w:rFonts w:ascii="Arial" w:hAnsi="Arial" w:cs="Arial"/>
          <w:sz w:val="22"/>
          <w:szCs w:val="22"/>
          <w:lang w:eastAsia="en-US"/>
        </w:rPr>
        <w:t>jejího původního materiálu</w:t>
      </w:r>
      <w:r w:rsidR="00A67C6E">
        <w:rPr>
          <w:rFonts w:ascii="Arial" w:hAnsi="Arial" w:cs="Arial"/>
          <w:sz w:val="22"/>
          <w:szCs w:val="22"/>
          <w:lang w:eastAsia="en-US"/>
        </w:rPr>
        <w:t>, nebo do silnice</w:t>
      </w:r>
      <w:r w:rsidRPr="002510E9">
        <w:rPr>
          <w:rFonts w:ascii="Arial" w:hAnsi="Arial" w:cs="Arial"/>
          <w:sz w:val="22"/>
          <w:szCs w:val="22"/>
          <w:lang w:eastAsia="en-US"/>
        </w:rPr>
        <w:t xml:space="preserve"> dodávají materiál o jiné zrnitosti s nižní nosností.</w:t>
      </w:r>
      <w:r w:rsidR="00A60C4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Technologie FUTTEC pracuje</w:t>
      </w:r>
      <w:r w:rsidRPr="002510E9">
        <w:rPr>
          <w:rFonts w:ascii="Arial" w:hAnsi="Arial" w:cs="Arial"/>
          <w:sz w:val="22"/>
          <w:szCs w:val="22"/>
          <w:lang w:eastAsia="en-US"/>
        </w:rPr>
        <w:t xml:space="preserve"> bez</w:t>
      </w:r>
      <w:r>
        <w:rPr>
          <w:rFonts w:ascii="Arial" w:hAnsi="Arial" w:cs="Arial"/>
          <w:sz w:val="22"/>
          <w:szCs w:val="22"/>
          <w:lang w:eastAsia="en-US"/>
        </w:rPr>
        <w:t>e</w:t>
      </w:r>
      <w:r w:rsidRPr="002510E9">
        <w:rPr>
          <w:rFonts w:ascii="Arial" w:hAnsi="Arial" w:cs="Arial"/>
          <w:sz w:val="22"/>
          <w:szCs w:val="22"/>
          <w:lang w:eastAsia="en-US"/>
        </w:rPr>
        <w:t xml:space="preserve"> švů</w:t>
      </w:r>
      <w:r>
        <w:rPr>
          <w:rFonts w:ascii="Arial" w:hAnsi="Arial" w:cs="Arial"/>
          <w:sz w:val="22"/>
          <w:szCs w:val="22"/>
          <w:lang w:eastAsia="en-US"/>
        </w:rPr>
        <w:t>:</w:t>
      </w:r>
      <w:r w:rsidRPr="002510E9">
        <w:rPr>
          <w:rFonts w:ascii="Arial" w:hAnsi="Arial" w:cs="Arial"/>
          <w:sz w:val="22"/>
          <w:szCs w:val="22"/>
          <w:lang w:eastAsia="en-US"/>
        </w:rPr>
        <w:t xml:space="preserve"> při</w:t>
      </w:r>
      <w:r>
        <w:rPr>
          <w:rFonts w:ascii="Arial" w:hAnsi="Arial" w:cs="Arial"/>
          <w:sz w:val="22"/>
          <w:szCs w:val="22"/>
          <w:lang w:eastAsia="en-US"/>
        </w:rPr>
        <w:t xml:space="preserve"> opravě nevzniká spára, do které</w:t>
      </w:r>
      <w:r w:rsidRPr="002510E9">
        <w:rPr>
          <w:rFonts w:ascii="Arial" w:hAnsi="Arial" w:cs="Arial"/>
          <w:sz w:val="22"/>
          <w:szCs w:val="22"/>
          <w:lang w:eastAsia="en-US"/>
        </w:rPr>
        <w:t xml:space="preserve"> by mohla zatékat voda a znovu </w:t>
      </w:r>
      <w:r w:rsidR="00A60C45">
        <w:rPr>
          <w:rFonts w:ascii="Arial" w:hAnsi="Arial" w:cs="Arial"/>
          <w:sz w:val="22"/>
          <w:szCs w:val="22"/>
          <w:lang w:eastAsia="en-US"/>
        </w:rPr>
        <w:t>silnici ničit</w:t>
      </w:r>
      <w:r w:rsidRPr="002510E9">
        <w:rPr>
          <w:rFonts w:ascii="Arial" w:hAnsi="Arial" w:cs="Arial"/>
          <w:sz w:val="22"/>
          <w:szCs w:val="22"/>
          <w:lang w:eastAsia="en-US"/>
        </w:rPr>
        <w:t>.</w:t>
      </w:r>
      <w:r w:rsidR="00A67C6E">
        <w:rPr>
          <w:rFonts w:ascii="Arial" w:hAnsi="Arial" w:cs="Arial"/>
          <w:sz w:val="22"/>
          <w:szCs w:val="22"/>
        </w:rPr>
        <w:t xml:space="preserve"> </w:t>
      </w:r>
      <w:r w:rsidR="00A67C6E">
        <w:rPr>
          <w:rFonts w:ascii="Arial" w:hAnsi="Arial" w:cs="Arial"/>
          <w:sz w:val="22"/>
          <w:szCs w:val="22"/>
          <w:lang w:eastAsia="en-US"/>
        </w:rPr>
        <w:t>Preventivní oprava</w:t>
      </w:r>
      <w:r w:rsidR="00A60C45">
        <w:rPr>
          <w:rFonts w:ascii="Arial" w:hAnsi="Arial" w:cs="Arial"/>
          <w:sz w:val="22"/>
          <w:szCs w:val="22"/>
          <w:lang w:eastAsia="en-US"/>
        </w:rPr>
        <w:t xml:space="preserve"> vozovky prostřednictvím našeho stroje </w:t>
      </w:r>
      <w:hyperlink r:id="rId13" w:history="1">
        <w:r w:rsidR="00A60C45" w:rsidRPr="00DF72CC">
          <w:rPr>
            <w:rStyle w:val="Hypertextovodkaz"/>
            <w:rFonts w:ascii="Arial" w:hAnsi="Arial" w:cs="Arial"/>
            <w:sz w:val="22"/>
            <w:szCs w:val="22"/>
            <w:lang w:eastAsia="en-US"/>
          </w:rPr>
          <w:t>FT</w:t>
        </w:r>
        <w:r w:rsidR="00A67C6E" w:rsidRPr="00DF72CC">
          <w:rPr>
            <w:rStyle w:val="Hypertextovodkaz"/>
            <w:rFonts w:ascii="Arial" w:hAnsi="Arial" w:cs="Arial"/>
            <w:sz w:val="22"/>
            <w:szCs w:val="22"/>
            <w:lang w:eastAsia="en-US"/>
          </w:rPr>
          <w:t>3</w:t>
        </w:r>
      </w:hyperlink>
      <w:r w:rsidR="00A67C6E">
        <w:rPr>
          <w:rFonts w:ascii="Arial" w:hAnsi="Arial" w:cs="Arial"/>
          <w:sz w:val="22"/>
          <w:szCs w:val="22"/>
          <w:lang w:eastAsia="en-US"/>
        </w:rPr>
        <w:t xml:space="preserve"> znamená trvalou</w:t>
      </w:r>
      <w:r w:rsidR="00A67C6E">
        <w:rPr>
          <w:rFonts w:ascii="Arial" w:hAnsi="Arial" w:cs="Arial"/>
          <w:bCs/>
          <w:sz w:val="22"/>
          <w:szCs w:val="22"/>
          <w:lang w:eastAsia="en-US"/>
        </w:rPr>
        <w:t xml:space="preserve"> opravu, zachovávající</w:t>
      </w:r>
      <w:r w:rsidRPr="00E275CD">
        <w:rPr>
          <w:rFonts w:ascii="Arial" w:hAnsi="Arial" w:cs="Arial"/>
          <w:bCs/>
          <w:sz w:val="22"/>
          <w:szCs w:val="22"/>
          <w:lang w:eastAsia="en-US"/>
        </w:rPr>
        <w:t xml:space="preserve"> vlastnosti původní vozovky</w:t>
      </w:r>
      <w:r w:rsidRPr="00E275CD">
        <w:rPr>
          <w:rFonts w:ascii="Arial" w:hAnsi="Arial" w:cs="Arial"/>
          <w:sz w:val="22"/>
          <w:szCs w:val="22"/>
          <w:lang w:eastAsia="en-US"/>
        </w:rPr>
        <w:t>.</w:t>
      </w:r>
      <w:r w:rsidR="00A67C6E">
        <w:rPr>
          <w:rFonts w:ascii="Arial" w:hAnsi="Arial" w:cs="Arial"/>
          <w:sz w:val="22"/>
          <w:szCs w:val="22"/>
          <w:lang w:eastAsia="en-US"/>
        </w:rPr>
        <w:t xml:space="preserve"> Výsledkem je vyšší bezpečnost silničního provozu, méně časté zásahy silničářů a díky tomu dlouhodobé úspory financí na údržbu komunikací, menší opo</w:t>
      </w:r>
      <w:r w:rsidR="00D80E52">
        <w:rPr>
          <w:rFonts w:ascii="Arial" w:hAnsi="Arial" w:cs="Arial"/>
          <w:sz w:val="22"/>
          <w:szCs w:val="22"/>
          <w:lang w:eastAsia="en-US"/>
        </w:rPr>
        <w:t>třebení dopravních prostředků a </w:t>
      </w:r>
      <w:r w:rsidR="00A67C6E">
        <w:rPr>
          <w:rFonts w:ascii="Arial" w:hAnsi="Arial" w:cs="Arial"/>
          <w:sz w:val="22"/>
          <w:szCs w:val="22"/>
          <w:lang w:eastAsia="en-US"/>
        </w:rPr>
        <w:t>v neposlední řadě také větší spokojenost řidičů.“</w:t>
      </w:r>
    </w:p>
    <w:p w14:paraId="4A0BD84C" w14:textId="77777777" w:rsidR="00344F85" w:rsidRDefault="00344F85" w:rsidP="00623F5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44486B4" w14:textId="189B9549" w:rsidR="00565461" w:rsidRDefault="00344F85" w:rsidP="00623F5F">
      <w:pPr>
        <w:spacing w:line="32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344F8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5E6CA7" wp14:editId="347F2FAA">
            <wp:extent cx="6120130" cy="3876835"/>
            <wp:effectExtent l="19050" t="19050" r="13970" b="28575"/>
            <wp:docPr id="1" name="Obrázek 1" descr="C:\Users\Kamila Čadková\OneDrive - Crest Communications, a.s\PR-Reality\FUTTEC\Media Relations\Tiskové zprávy\Futtec_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 Čadková\OneDrive - Crest Communications, a.s\PR-Reality\FUTTEC\Media Relations\Tiskové zprávy\Futtec_tabulk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768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00E1DC0E" w14:textId="77777777" w:rsidR="006C0AF7" w:rsidRDefault="006C0AF7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iCs/>
          <w:sz w:val="22"/>
          <w:szCs w:val="22"/>
        </w:rPr>
      </w:pPr>
    </w:p>
    <w:p w14:paraId="71434B62" w14:textId="77777777" w:rsidR="00344F85" w:rsidRPr="00B71F1A" w:rsidRDefault="00344F85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iCs/>
          <w:sz w:val="22"/>
          <w:szCs w:val="22"/>
        </w:rPr>
      </w:pPr>
    </w:p>
    <w:p w14:paraId="10E234DB" w14:textId="77777777" w:rsidR="00B85CC5" w:rsidRDefault="00B85CC5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11279E4" w14:textId="77777777" w:rsidR="00B85CC5" w:rsidRDefault="00B85CC5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FB51966" w14:textId="485F15A6" w:rsidR="0008004A" w:rsidRPr="00470F7B" w:rsidRDefault="00A0213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70F7B">
        <w:rPr>
          <w:rFonts w:ascii="Arial" w:hAnsi="Arial" w:cs="Arial"/>
          <w:b/>
          <w:i/>
          <w:color w:val="000000"/>
          <w:sz w:val="20"/>
          <w:szCs w:val="20"/>
        </w:rPr>
        <w:t xml:space="preserve">O společnosti </w:t>
      </w:r>
      <w:r w:rsidR="00485762" w:rsidRPr="00470F7B">
        <w:rPr>
          <w:rFonts w:ascii="Arial" w:hAnsi="Arial" w:cs="Arial"/>
          <w:b/>
          <w:i/>
          <w:color w:val="000000"/>
          <w:sz w:val="20"/>
          <w:szCs w:val="20"/>
        </w:rPr>
        <w:t>FUTTEC</w:t>
      </w:r>
      <w:r w:rsidRPr="00470F7B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14:paraId="5F365A90" w14:textId="5B4D0CBC" w:rsidR="0043535B" w:rsidRPr="00FB4416" w:rsidRDefault="00485762" w:rsidP="0043535B">
      <w:pPr>
        <w:pStyle w:val="Normlnweb"/>
        <w:shd w:val="clear" w:color="auto" w:fill="FFFFFF"/>
        <w:spacing w:before="0" w:after="0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470F7B">
        <w:rPr>
          <w:rFonts w:ascii="Arial" w:hAnsi="Arial" w:cs="Arial"/>
          <w:i/>
          <w:sz w:val="20"/>
          <w:szCs w:val="20"/>
        </w:rPr>
        <w:t>Společnost FUTTEC a.s. byla založena v roce 2011 s cílem vyvinout un</w:t>
      </w:r>
      <w:r w:rsidR="00470F7B">
        <w:rPr>
          <w:rFonts w:ascii="Arial" w:hAnsi="Arial" w:cs="Arial"/>
          <w:i/>
          <w:sz w:val="20"/>
          <w:szCs w:val="20"/>
        </w:rPr>
        <w:t>ikátní systém opravy výtluků na </w:t>
      </w:r>
      <w:r w:rsidRPr="00470F7B">
        <w:rPr>
          <w:rFonts w:ascii="Arial" w:hAnsi="Arial" w:cs="Arial"/>
          <w:i/>
          <w:sz w:val="20"/>
          <w:szCs w:val="20"/>
        </w:rPr>
        <w:t>silnicích. Technologie, která je výsledkem dlouholetého výzkumu a zdokona</w:t>
      </w:r>
      <w:r w:rsidR="00470F7B">
        <w:rPr>
          <w:rFonts w:ascii="Arial" w:hAnsi="Arial" w:cs="Arial"/>
          <w:i/>
          <w:sz w:val="20"/>
          <w:szCs w:val="20"/>
        </w:rPr>
        <w:t>lování, vznikla ve spolupráci s Ú</w:t>
      </w:r>
      <w:r w:rsidRPr="00470F7B">
        <w:rPr>
          <w:rFonts w:ascii="Arial" w:hAnsi="Arial" w:cs="Arial"/>
          <w:i/>
          <w:sz w:val="20"/>
          <w:szCs w:val="20"/>
        </w:rPr>
        <w:t>stavem chemických procesů Akademie věd ČR.</w:t>
      </w:r>
      <w:r w:rsidR="0043535B">
        <w:rPr>
          <w:rFonts w:ascii="Arial" w:hAnsi="Arial" w:cs="Arial"/>
          <w:i/>
          <w:sz w:val="20"/>
          <w:szCs w:val="20"/>
        </w:rPr>
        <w:t xml:space="preserve"> </w:t>
      </w:r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>Společnost FUTTEC za ni získala ocenění Vizionáři 2019 ve stejnojmenné soutěži sdružení CzechInno.</w:t>
      </w:r>
      <w:r w:rsid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Navíc se jí</w:t>
      </w:r>
      <w:r w:rsidR="00FB4416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43535B">
        <w:rPr>
          <w:rFonts w:ascii="Arial" w:hAnsi="Arial" w:cs="Arial"/>
          <w:i/>
          <w:sz w:val="20"/>
          <w:szCs w:val="20"/>
        </w:rPr>
        <w:t xml:space="preserve">z 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v rámci programu EU Horizon 2020 podařilo získat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dotaci ve výši 1,8 mi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l. euro na komercionalizaci této inovativní technologie, kterou tak díky získaným financím bude moci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dále zdokonalovat a uvádět ji v širším měřítku na český i zahraniční trh.</w:t>
      </w:r>
    </w:p>
    <w:p w14:paraId="7E8569BC" w14:textId="77777777" w:rsidR="0043535B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5619A53C" w14:textId="36F80762" w:rsidR="00485762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Technologie FUTTEC j</w:t>
      </w:r>
      <w:r w:rsidR="00485762" w:rsidRPr="00470F7B">
        <w:rPr>
          <w:rFonts w:ascii="Arial" w:hAnsi="Arial" w:cs="Arial"/>
          <w:i/>
          <w:sz w:val="20"/>
          <w:szCs w:val="20"/>
        </w:rPr>
        <w:t>e určena k trvalým opravám výtluků a dalších poruch asfaltových povrchů na pozemních komunikacích, cyklostezkách a dalších asfaltových plochách. Funguje na principu </w:t>
      </w:r>
      <w:r w:rsidR="00485762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="00485762" w:rsidRPr="00470F7B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2D864EAA" w14:textId="77777777" w:rsidR="005F27A7" w:rsidRPr="00470F7B" w:rsidRDefault="005F27A7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0E4E58F" w14:textId="29A131C2" w:rsidR="00485762" w:rsidRDefault="00485762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Tato technologie je ukryta v srdci unikátního zařízení FT3, které nyní společnost</w:t>
      </w:r>
      <w:r w:rsidR="00EE2D63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nabízí zákazníkům k prodeji. Ve druhé polovině roku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2020 bude na trh uveden 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třikrát </w:t>
      </w:r>
      <w:r w:rsidR="00C963E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výkonnější</w:t>
      </w:r>
      <w:r w:rsidR="00C963EB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model FT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4, který opravy</w:t>
      </w:r>
      <w:r w:rsidR="00D80E52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zrychlí.</w:t>
      </w:r>
    </w:p>
    <w:p w14:paraId="51158350" w14:textId="77777777" w:rsidR="00FB4416" w:rsidRDefault="00FB4416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5306A7AF" w14:textId="77777777" w:rsidR="00470F7B" w:rsidRPr="00470F7B" w:rsidRDefault="00470F7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1FCB7C99" w14:textId="77777777" w:rsidR="0008004A" w:rsidRDefault="0008004A" w:rsidP="0081759E">
      <w:pPr>
        <w:pStyle w:val="Normlnweb"/>
        <w:spacing w:before="0" w:after="0"/>
        <w:ind w:left="284" w:right="139"/>
        <w:jc w:val="both"/>
        <w:rPr>
          <w:rFonts w:ascii="Arial" w:hAnsi="Arial" w:cs="Arial"/>
          <w:i/>
          <w:sz w:val="20"/>
          <w:szCs w:val="22"/>
        </w:rPr>
      </w:pPr>
    </w:p>
    <w:p w14:paraId="5C77BF90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lastRenderedPageBreak/>
        <w:t>Další informace:</w:t>
      </w:r>
    </w:p>
    <w:p w14:paraId="78FCEA2D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Crest Communications</w:t>
      </w:r>
    </w:p>
    <w:p w14:paraId="2B5E4EB0" w14:textId="77777777" w:rsidR="00470F7B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15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19B0ABA6" w14:textId="5BFD7A0C" w:rsidR="0008004A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</w:t>
      </w:r>
      <w:r w:rsidR="00EE2D63">
        <w:rPr>
          <w:rFonts w:cs="Arial"/>
          <w:sz w:val="20"/>
          <w:szCs w:val="20"/>
        </w:rPr>
        <w:t>Kamila Čadková, tel.: 731 613 609</w:t>
      </w:r>
      <w:r w:rsidR="00A0213E">
        <w:rPr>
          <w:rFonts w:cs="Arial"/>
          <w:sz w:val="20"/>
          <w:szCs w:val="20"/>
        </w:rPr>
        <w:t xml:space="preserve">, </w:t>
      </w:r>
      <w:hyperlink r:id="rId16" w:history="1">
        <w:r w:rsidR="00EE2D63"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 w:rsidR="00EE2D63">
        <w:rPr>
          <w:rFonts w:cs="Arial"/>
          <w:sz w:val="20"/>
          <w:szCs w:val="20"/>
        </w:rPr>
        <w:t xml:space="preserve"> </w:t>
      </w:r>
    </w:p>
    <w:p w14:paraId="3B396D16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251ABDC9" w14:textId="77777777" w:rsidR="0008004A" w:rsidRDefault="0008004A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0DEF84DD" w14:textId="0AF314A8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38C8D8A5" w14:textId="5AE63ADA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Hynek Schmidt</w:t>
      </w:r>
      <w:r w:rsidR="00A0213E">
        <w:rPr>
          <w:rFonts w:cs="Arial"/>
          <w:sz w:val="20"/>
          <w:szCs w:val="20"/>
        </w:rPr>
        <w:t xml:space="preserve">, </w:t>
      </w:r>
      <w:r w:rsidR="00EE2D63">
        <w:rPr>
          <w:rFonts w:cs="Arial"/>
          <w:sz w:val="20"/>
          <w:szCs w:val="20"/>
        </w:rPr>
        <w:t>Business Development Manager, tel.: 773 505 339</w:t>
      </w:r>
      <w:r w:rsidR="00A0213E">
        <w:rPr>
          <w:rFonts w:cs="Arial"/>
          <w:sz w:val="20"/>
          <w:szCs w:val="20"/>
        </w:rPr>
        <w:t xml:space="preserve">, </w:t>
      </w:r>
      <w:hyperlink r:id="rId17" w:history="1">
        <w:r w:rsidR="00EE2D63"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2C0338E3" w14:textId="4495B863" w:rsidR="0008004A" w:rsidRPr="00344F85" w:rsidRDefault="006211E2" w:rsidP="00344F85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18" w:history="1">
        <w:r w:rsidR="00485762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sectPr w:rsidR="0008004A" w:rsidRPr="00344F85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64A47" w14:textId="77777777" w:rsidR="00CC4309" w:rsidRDefault="00CC4309">
      <w:r>
        <w:separator/>
      </w:r>
    </w:p>
  </w:endnote>
  <w:endnote w:type="continuationSeparator" w:id="0">
    <w:p w14:paraId="51250050" w14:textId="77777777" w:rsidR="00CC4309" w:rsidRDefault="00CC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0E5AE" w14:textId="77777777" w:rsidR="00CC4309" w:rsidRDefault="00CC4309">
      <w:r>
        <w:rPr>
          <w:color w:val="000000"/>
        </w:rPr>
        <w:separator/>
      </w:r>
    </w:p>
  </w:footnote>
  <w:footnote w:type="continuationSeparator" w:id="0">
    <w:p w14:paraId="7834E165" w14:textId="77777777" w:rsidR="00CC4309" w:rsidRDefault="00CC4309">
      <w:r>
        <w:continuationSeparator/>
      </w:r>
    </w:p>
  </w:footnote>
  <w:footnote w:id="1">
    <w:p w14:paraId="5615A39A" w14:textId="0B02F2E6" w:rsidR="00332B6F" w:rsidRDefault="00332B6F" w:rsidP="00332B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6700B5">
          <w:rPr>
            <w:rStyle w:val="Hypertextovodkaz"/>
          </w:rPr>
          <w:t>World</w:t>
        </w:r>
        <w:r w:rsidR="006700B5" w:rsidRPr="006700B5">
          <w:rPr>
            <w:rStyle w:val="Hypertextovodkaz"/>
          </w:rPr>
          <w:t xml:space="preserve"> Development R</w:t>
        </w:r>
        <w:r w:rsidRPr="006700B5">
          <w:rPr>
            <w:rStyle w:val="Hypertextovodkaz"/>
          </w:rPr>
          <w:t>e</w:t>
        </w:r>
        <w:r w:rsidR="006700B5" w:rsidRPr="006700B5">
          <w:rPr>
            <w:rStyle w:val="Hypertextovodkaz"/>
          </w:rPr>
          <w:t>port, 1994: Infrastructure for D</w:t>
        </w:r>
        <w:r w:rsidRPr="006700B5">
          <w:rPr>
            <w:rStyle w:val="Hypertextovodkaz"/>
          </w:rPr>
          <w:t>evelopment. New York: Oxford University Press</w:t>
        </w:r>
      </w:hyperlink>
    </w:p>
  </w:footnote>
  <w:footnote w:id="2">
    <w:p w14:paraId="5999E777" w14:textId="3B8A0CAE" w:rsidR="006700B5" w:rsidRDefault="006700B5" w:rsidP="006700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6BC">
        <w:t xml:space="preserve">Definice </w:t>
      </w:r>
      <w:r w:rsidRPr="006016BC">
        <w:rPr>
          <w:rFonts w:cs="Arial"/>
          <w:bCs/>
          <w:color w:val="222222"/>
          <w:shd w:val="clear" w:color="auto" w:fill="FFFFFF"/>
        </w:rPr>
        <w:t>Economic Rate of Return</w:t>
      </w:r>
      <w:r w:rsidR="006016BC">
        <w:rPr>
          <w:rFonts w:cs="Arial"/>
          <w:color w:val="222222"/>
          <w:shd w:val="clear" w:color="auto" w:fill="FFFFFF"/>
        </w:rPr>
        <w:t> (ERR</w:t>
      </w:r>
      <w:r w:rsidRPr="006016BC">
        <w:rPr>
          <w:rFonts w:cs="Arial"/>
          <w:color w:val="222222"/>
          <w:shd w:val="clear" w:color="auto" w:fill="FFFFFF"/>
        </w:rPr>
        <w:t>)</w:t>
      </w:r>
      <w:r w:rsidR="006016BC">
        <w:rPr>
          <w:rFonts w:cs="Arial"/>
          <w:color w:val="222222"/>
          <w:shd w:val="clear" w:color="auto" w:fill="FFFFFF"/>
        </w:rPr>
        <w:t xml:space="preserve">: viz </w:t>
      </w:r>
      <w:hyperlink r:id="rId2" w:history="1">
        <w:r w:rsidR="006016BC">
          <w:rPr>
            <w:rStyle w:val="Hypertextovodkaz"/>
          </w:rPr>
          <w:t>http://www.businessdictionary.com/definition/economic-rate-of-return-ERR.html</w:t>
        </w:r>
      </w:hyperlink>
    </w:p>
  </w:footnote>
  <w:footnote w:id="3">
    <w:p w14:paraId="24ECB771" w14:textId="77777777" w:rsidR="008317FD" w:rsidRDefault="008317FD" w:rsidP="008317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0B5C93">
          <w:rPr>
            <w:rStyle w:val="Hypertextovodkaz"/>
          </w:rPr>
          <w:t>Webové stránky Registr smluv</w:t>
        </w:r>
      </w:hyperlink>
    </w:p>
  </w:footnote>
  <w:footnote w:id="4">
    <w:p w14:paraId="12D743DE" w14:textId="77777777" w:rsidR="00B85CC5" w:rsidRDefault="00B85CC5" w:rsidP="00B85CC5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4" w:anchor="v=onepage&amp;q=Gary%20Hicks%20Dingxin%20Cheng%20Why%20Preservation&amp;f=false" w:history="1">
        <w:r>
          <w:rPr>
            <w:rStyle w:val="Hypertextovodkaz"/>
          </w:rPr>
          <w:t>Analýza Caltrans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4450D"/>
    <w:rsid w:val="0008004A"/>
    <w:rsid w:val="00081027"/>
    <w:rsid w:val="0008582D"/>
    <w:rsid w:val="00090433"/>
    <w:rsid w:val="000954CD"/>
    <w:rsid w:val="000B5C93"/>
    <w:rsid w:val="000C41E8"/>
    <w:rsid w:val="000D74E7"/>
    <w:rsid w:val="000D7DC0"/>
    <w:rsid w:val="000E64D3"/>
    <w:rsid w:val="000F1D00"/>
    <w:rsid w:val="000F2E7C"/>
    <w:rsid w:val="000F77E0"/>
    <w:rsid w:val="0010725E"/>
    <w:rsid w:val="00107B0E"/>
    <w:rsid w:val="0011099A"/>
    <w:rsid w:val="001152F4"/>
    <w:rsid w:val="001332B5"/>
    <w:rsid w:val="00134459"/>
    <w:rsid w:val="00135347"/>
    <w:rsid w:val="001527E7"/>
    <w:rsid w:val="00172970"/>
    <w:rsid w:val="00173F0A"/>
    <w:rsid w:val="001B00D8"/>
    <w:rsid w:val="001D6757"/>
    <w:rsid w:val="001E7245"/>
    <w:rsid w:val="001F4698"/>
    <w:rsid w:val="00206402"/>
    <w:rsid w:val="00220113"/>
    <w:rsid w:val="00253BBF"/>
    <w:rsid w:val="0029796F"/>
    <w:rsid w:val="002B3944"/>
    <w:rsid w:val="002D5894"/>
    <w:rsid w:val="00301077"/>
    <w:rsid w:val="00310F55"/>
    <w:rsid w:val="00332B6F"/>
    <w:rsid w:val="00335236"/>
    <w:rsid w:val="00344F85"/>
    <w:rsid w:val="00350D75"/>
    <w:rsid w:val="0036372A"/>
    <w:rsid w:val="003B15F9"/>
    <w:rsid w:val="003D0138"/>
    <w:rsid w:val="003E2C04"/>
    <w:rsid w:val="003F211E"/>
    <w:rsid w:val="004075E3"/>
    <w:rsid w:val="0041671D"/>
    <w:rsid w:val="00430EC8"/>
    <w:rsid w:val="0043107F"/>
    <w:rsid w:val="0043535B"/>
    <w:rsid w:val="00435711"/>
    <w:rsid w:val="00444D25"/>
    <w:rsid w:val="0044655F"/>
    <w:rsid w:val="00460437"/>
    <w:rsid w:val="00470F7B"/>
    <w:rsid w:val="004826FE"/>
    <w:rsid w:val="00485762"/>
    <w:rsid w:val="00490F92"/>
    <w:rsid w:val="00491B25"/>
    <w:rsid w:val="004A1995"/>
    <w:rsid w:val="004B3DA5"/>
    <w:rsid w:val="004B6765"/>
    <w:rsid w:val="004B6780"/>
    <w:rsid w:val="004B724D"/>
    <w:rsid w:val="004F510A"/>
    <w:rsid w:val="0050698F"/>
    <w:rsid w:val="00565461"/>
    <w:rsid w:val="00570A41"/>
    <w:rsid w:val="00572BBF"/>
    <w:rsid w:val="00590ADD"/>
    <w:rsid w:val="005A4F92"/>
    <w:rsid w:val="005E3290"/>
    <w:rsid w:val="005E6110"/>
    <w:rsid w:val="005F27A7"/>
    <w:rsid w:val="006016BC"/>
    <w:rsid w:val="006211E2"/>
    <w:rsid w:val="00623F5F"/>
    <w:rsid w:val="0063231D"/>
    <w:rsid w:val="0063634D"/>
    <w:rsid w:val="006437E2"/>
    <w:rsid w:val="00653710"/>
    <w:rsid w:val="0065613D"/>
    <w:rsid w:val="006700B5"/>
    <w:rsid w:val="006746A1"/>
    <w:rsid w:val="00677B49"/>
    <w:rsid w:val="00680782"/>
    <w:rsid w:val="0069546F"/>
    <w:rsid w:val="006975A6"/>
    <w:rsid w:val="006C0AF7"/>
    <w:rsid w:val="006D6B19"/>
    <w:rsid w:val="006F3B51"/>
    <w:rsid w:val="0071613D"/>
    <w:rsid w:val="00732F1D"/>
    <w:rsid w:val="0078388C"/>
    <w:rsid w:val="00783F43"/>
    <w:rsid w:val="007A561B"/>
    <w:rsid w:val="007B1951"/>
    <w:rsid w:val="007B4437"/>
    <w:rsid w:val="007C5615"/>
    <w:rsid w:val="007D16AF"/>
    <w:rsid w:val="007E352F"/>
    <w:rsid w:val="007F4AEB"/>
    <w:rsid w:val="00805C1B"/>
    <w:rsid w:val="00814F1B"/>
    <w:rsid w:val="0081759E"/>
    <w:rsid w:val="008317FD"/>
    <w:rsid w:val="00836DD2"/>
    <w:rsid w:val="00844C06"/>
    <w:rsid w:val="00847875"/>
    <w:rsid w:val="0085312F"/>
    <w:rsid w:val="008876DF"/>
    <w:rsid w:val="008932B6"/>
    <w:rsid w:val="008A7A1E"/>
    <w:rsid w:val="008C33B0"/>
    <w:rsid w:val="008D61A5"/>
    <w:rsid w:val="008D7E08"/>
    <w:rsid w:val="00904702"/>
    <w:rsid w:val="00907797"/>
    <w:rsid w:val="0092438D"/>
    <w:rsid w:val="009355ED"/>
    <w:rsid w:val="009424D7"/>
    <w:rsid w:val="0094266A"/>
    <w:rsid w:val="00945A05"/>
    <w:rsid w:val="00962A94"/>
    <w:rsid w:val="009C0B6C"/>
    <w:rsid w:val="009D087A"/>
    <w:rsid w:val="009D77D7"/>
    <w:rsid w:val="009F58CF"/>
    <w:rsid w:val="00A0213E"/>
    <w:rsid w:val="00A15F28"/>
    <w:rsid w:val="00A16263"/>
    <w:rsid w:val="00A34434"/>
    <w:rsid w:val="00A445F2"/>
    <w:rsid w:val="00A554FB"/>
    <w:rsid w:val="00A60C45"/>
    <w:rsid w:val="00A67C6E"/>
    <w:rsid w:val="00A75ECD"/>
    <w:rsid w:val="00AB147C"/>
    <w:rsid w:val="00AB1978"/>
    <w:rsid w:val="00AB7D3A"/>
    <w:rsid w:val="00AC22A0"/>
    <w:rsid w:val="00AC307F"/>
    <w:rsid w:val="00AF71FF"/>
    <w:rsid w:val="00AF7267"/>
    <w:rsid w:val="00B000F3"/>
    <w:rsid w:val="00B12220"/>
    <w:rsid w:val="00B1499F"/>
    <w:rsid w:val="00B1631E"/>
    <w:rsid w:val="00B2588A"/>
    <w:rsid w:val="00B3671D"/>
    <w:rsid w:val="00B473F3"/>
    <w:rsid w:val="00B47747"/>
    <w:rsid w:val="00B71F1A"/>
    <w:rsid w:val="00B75E37"/>
    <w:rsid w:val="00B7655A"/>
    <w:rsid w:val="00B85CC5"/>
    <w:rsid w:val="00B944CD"/>
    <w:rsid w:val="00BB224D"/>
    <w:rsid w:val="00BD4DF7"/>
    <w:rsid w:val="00BD7B83"/>
    <w:rsid w:val="00BE5C0D"/>
    <w:rsid w:val="00BF54C8"/>
    <w:rsid w:val="00C01863"/>
    <w:rsid w:val="00C06AF3"/>
    <w:rsid w:val="00C32CAD"/>
    <w:rsid w:val="00C35131"/>
    <w:rsid w:val="00C44EFD"/>
    <w:rsid w:val="00C75E94"/>
    <w:rsid w:val="00C95FA8"/>
    <w:rsid w:val="00C963EB"/>
    <w:rsid w:val="00CA23D2"/>
    <w:rsid w:val="00CB291A"/>
    <w:rsid w:val="00CC4309"/>
    <w:rsid w:val="00CD6802"/>
    <w:rsid w:val="00CD6DA9"/>
    <w:rsid w:val="00CE2D7B"/>
    <w:rsid w:val="00CF0848"/>
    <w:rsid w:val="00D02F41"/>
    <w:rsid w:val="00D0424B"/>
    <w:rsid w:val="00D0586E"/>
    <w:rsid w:val="00D061D3"/>
    <w:rsid w:val="00D2449E"/>
    <w:rsid w:val="00D5420D"/>
    <w:rsid w:val="00D72B9C"/>
    <w:rsid w:val="00D80E52"/>
    <w:rsid w:val="00D8679F"/>
    <w:rsid w:val="00D87CF2"/>
    <w:rsid w:val="00D9493B"/>
    <w:rsid w:val="00DD0F8C"/>
    <w:rsid w:val="00DE42C4"/>
    <w:rsid w:val="00DF18B7"/>
    <w:rsid w:val="00DF1A6E"/>
    <w:rsid w:val="00DF3BAD"/>
    <w:rsid w:val="00DF72CC"/>
    <w:rsid w:val="00E03403"/>
    <w:rsid w:val="00E06B5B"/>
    <w:rsid w:val="00E251FD"/>
    <w:rsid w:val="00E36E8B"/>
    <w:rsid w:val="00E447D2"/>
    <w:rsid w:val="00E86B3C"/>
    <w:rsid w:val="00E9085E"/>
    <w:rsid w:val="00EA4960"/>
    <w:rsid w:val="00ED24CC"/>
    <w:rsid w:val="00EE2D63"/>
    <w:rsid w:val="00EE3CCF"/>
    <w:rsid w:val="00F25F45"/>
    <w:rsid w:val="00F26032"/>
    <w:rsid w:val="00F267DC"/>
    <w:rsid w:val="00F26DBB"/>
    <w:rsid w:val="00F52824"/>
    <w:rsid w:val="00F629BE"/>
    <w:rsid w:val="00F71751"/>
    <w:rsid w:val="00F725D0"/>
    <w:rsid w:val="00F76391"/>
    <w:rsid w:val="00F91FD4"/>
    <w:rsid w:val="00F94E18"/>
    <w:rsid w:val="00FA2952"/>
    <w:rsid w:val="00FB4416"/>
    <w:rsid w:val="00FC5F47"/>
    <w:rsid w:val="00FD1263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ttec.cz/products/ft3" TargetMode="External"/><Relationship Id="rId18" Type="http://schemas.openxmlformats.org/officeDocument/2006/relationships/hyperlink" Target="http://www.futtec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ttec.cz" TargetMode="External"/><Relationship Id="rId17" Type="http://schemas.openxmlformats.org/officeDocument/2006/relationships/hyperlink" Target="mailto:hynek.schmidt@futtec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mlouvy.gov.cz/" TargetMode="External"/><Relationship Id="rId2" Type="http://schemas.openxmlformats.org/officeDocument/2006/relationships/hyperlink" Target="http://www.businessdictionary.com/definition/economic-rate-of-return-ERR.html" TargetMode="External"/><Relationship Id="rId1" Type="http://schemas.openxmlformats.org/officeDocument/2006/relationships/hyperlink" Target="https://openknowledge.worldbank.org/bitstream/handle/10986/5977/WDR%201994%20-%20%20English.pdf?sequence=2" TargetMode="External"/><Relationship Id="rId4" Type="http://schemas.openxmlformats.org/officeDocument/2006/relationships/hyperlink" Target="https://books.google.cz/books?id=pZhBBAAAQBAJ&amp;pg=PA23&amp;lpg=PA23&amp;dq=Gary+Hicks+Dingxin+Cheng+Why+Preservation&amp;source=bl&amp;ots=foC1vW9W4Z&amp;sig=ACfU3U37aLNfD5ZoGk0scceWy1I3az3faA&amp;hl=cs&amp;sa=X&amp;ved=2ahUKEwjYz5-az5XqAhUEsaQKHdVcDeQQ6AEwAHoECAoQA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9782F5E8384EAE9E6DB039151266" ma:contentTypeVersion="12" ma:contentTypeDescription="Vytvoří nový dokument" ma:contentTypeScope="" ma:versionID="a7e29fa0889fda869fa7673fd87a64a2">
  <xsd:schema xmlns:xsd="http://www.w3.org/2001/XMLSchema" xmlns:xs="http://www.w3.org/2001/XMLSchema" xmlns:p="http://schemas.microsoft.com/office/2006/metadata/properties" xmlns:ns2="917d28b3-d113-4e5b-9e8e-14a432e4143b" xmlns:ns3="d0f0d081-da2f-4236-b418-be53068a9617" targetNamespace="http://schemas.microsoft.com/office/2006/metadata/properties" ma:root="true" ma:fieldsID="33bbdcbe2b5e419b38c0ef263cd951e5" ns2:_="" ns3:_="">
    <xsd:import namespace="917d28b3-d113-4e5b-9e8e-14a432e4143b"/>
    <xsd:import namespace="d0f0d081-da2f-4236-b418-be53068a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28b3-d113-4e5b-9e8e-14a432e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d081-da2f-4236-b418-be53068a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C8986-0CBE-4559-981E-5BE294A4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28b3-d113-4e5b-9e8e-14a432e4143b"/>
    <ds:schemaRef ds:uri="d0f0d081-da2f-4236-b418-be53068a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463D8-1848-4BF5-B6DA-6213941A46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6</cp:revision>
  <cp:lastPrinted>2020-06-25T12:43:00Z</cp:lastPrinted>
  <dcterms:created xsi:type="dcterms:W3CDTF">2020-06-25T12:39:00Z</dcterms:created>
  <dcterms:modified xsi:type="dcterms:W3CDTF">2020-07-09T11:06:00Z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0x01010022929782F5E8384EAE9E6DB039151266</vt:lpwstr>
  </property>
</Properties>
</file>