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49AE" w14:textId="77777777" w:rsidR="00115950" w:rsidRDefault="00115950" w:rsidP="00C95A5F">
      <w:pPr>
        <w:spacing w:line="320" w:lineRule="atLeast"/>
        <w:rPr>
          <w:rFonts w:ascii="Arial" w:hAnsi="Arial" w:cs="Arial"/>
          <w:b/>
          <w:bCs/>
          <w:sz w:val="24"/>
          <w:szCs w:val="24"/>
        </w:rPr>
      </w:pPr>
    </w:p>
    <w:p w14:paraId="49B824FF" w14:textId="5B2F02B1" w:rsidR="00C95A5F" w:rsidRPr="00C95A5F" w:rsidRDefault="00C95A5F" w:rsidP="00C95A5F">
      <w:pPr>
        <w:spacing w:line="320" w:lineRule="atLeast"/>
        <w:rPr>
          <w:rFonts w:ascii="Arial" w:hAnsi="Arial" w:cs="Arial"/>
          <w:b/>
          <w:bCs/>
          <w:sz w:val="24"/>
          <w:szCs w:val="24"/>
        </w:rPr>
      </w:pPr>
      <w:r w:rsidRPr="00C95A5F">
        <w:rPr>
          <w:rFonts w:ascii="Arial" w:hAnsi="Arial" w:cs="Arial"/>
          <w:b/>
          <w:bCs/>
          <w:sz w:val="24"/>
          <w:szCs w:val="24"/>
        </w:rPr>
        <w:t xml:space="preserve">TISKOVÁ ZPRÁVA                                                                          </w:t>
      </w:r>
      <w:r w:rsidR="00AF11B8">
        <w:rPr>
          <w:rFonts w:ascii="Arial" w:hAnsi="Arial" w:cs="Arial"/>
          <w:b/>
          <w:bCs/>
          <w:sz w:val="24"/>
          <w:szCs w:val="24"/>
        </w:rPr>
        <w:t>1</w:t>
      </w:r>
      <w:r w:rsidRPr="00395809">
        <w:rPr>
          <w:rFonts w:ascii="Arial" w:hAnsi="Arial" w:cs="Arial"/>
          <w:b/>
          <w:bCs/>
          <w:sz w:val="24"/>
          <w:szCs w:val="24"/>
        </w:rPr>
        <w:t xml:space="preserve">. </w:t>
      </w:r>
      <w:r w:rsidR="00AF11B8">
        <w:rPr>
          <w:rFonts w:ascii="Arial" w:hAnsi="Arial" w:cs="Arial"/>
          <w:b/>
          <w:bCs/>
          <w:sz w:val="24"/>
          <w:szCs w:val="24"/>
        </w:rPr>
        <w:t>července</w:t>
      </w:r>
      <w:r w:rsidR="00395809" w:rsidRPr="00C95A5F">
        <w:rPr>
          <w:rFonts w:ascii="Arial" w:hAnsi="Arial" w:cs="Arial"/>
          <w:b/>
          <w:bCs/>
          <w:sz w:val="24"/>
          <w:szCs w:val="24"/>
        </w:rPr>
        <w:t xml:space="preserve"> </w:t>
      </w:r>
      <w:r w:rsidRPr="00C95A5F">
        <w:rPr>
          <w:rFonts w:ascii="Arial" w:hAnsi="Arial" w:cs="Arial"/>
          <w:b/>
          <w:bCs/>
          <w:sz w:val="24"/>
          <w:szCs w:val="24"/>
        </w:rPr>
        <w:t>202</w:t>
      </w:r>
      <w:r>
        <w:rPr>
          <w:rFonts w:ascii="Arial" w:hAnsi="Arial" w:cs="Arial"/>
          <w:b/>
          <w:bCs/>
          <w:sz w:val="24"/>
          <w:szCs w:val="24"/>
        </w:rPr>
        <w:t>6</w:t>
      </w:r>
    </w:p>
    <w:p w14:paraId="36D72E6A" w14:textId="4AFE7406" w:rsidR="00A52BAD" w:rsidRPr="00435964" w:rsidRDefault="00A52BAD" w:rsidP="008E5290">
      <w:pPr>
        <w:jc w:val="both"/>
        <w:rPr>
          <w:rFonts w:ascii="Arial" w:hAnsi="Arial" w:cs="Arial"/>
          <w:i/>
          <w:iCs/>
          <w:sz w:val="20"/>
          <w:szCs w:val="20"/>
        </w:rPr>
      </w:pPr>
    </w:p>
    <w:p w14:paraId="46C93F27" w14:textId="3DA16C37" w:rsidR="007A1F50" w:rsidRDefault="00707408" w:rsidP="007A1F50">
      <w:pPr>
        <w:jc w:val="both"/>
        <w:rPr>
          <w:rFonts w:ascii="Arial" w:hAnsi="Arial" w:cs="Arial"/>
          <w:b/>
          <w:bCs/>
          <w:sz w:val="28"/>
          <w:szCs w:val="28"/>
        </w:rPr>
      </w:pPr>
      <w:r w:rsidRPr="00546BA6">
        <w:rPr>
          <w:rFonts w:ascii="Arial" w:hAnsi="Arial" w:cs="Arial"/>
          <w:b/>
          <w:bCs/>
          <w:sz w:val="28"/>
          <w:szCs w:val="28"/>
        </w:rPr>
        <w:t>Technologie</w:t>
      </w:r>
      <w:r>
        <w:rPr>
          <w:rFonts w:ascii="Arial" w:hAnsi="Arial" w:cs="Arial"/>
          <w:b/>
          <w:bCs/>
          <w:sz w:val="28"/>
          <w:szCs w:val="28"/>
        </w:rPr>
        <w:t xml:space="preserve"> v </w:t>
      </w:r>
      <w:r w:rsidR="00893B69">
        <w:rPr>
          <w:rFonts w:ascii="Arial" w:hAnsi="Arial" w:cs="Arial"/>
          <w:b/>
          <w:bCs/>
          <w:sz w:val="28"/>
          <w:szCs w:val="28"/>
        </w:rPr>
        <w:t>bytech</w:t>
      </w:r>
      <w:r>
        <w:rPr>
          <w:rFonts w:ascii="Arial" w:hAnsi="Arial" w:cs="Arial"/>
          <w:b/>
          <w:bCs/>
          <w:sz w:val="28"/>
          <w:szCs w:val="28"/>
        </w:rPr>
        <w:t xml:space="preserve"> </w:t>
      </w:r>
      <w:r w:rsidR="00D56329">
        <w:rPr>
          <w:rFonts w:ascii="Arial" w:hAnsi="Arial" w:cs="Arial"/>
          <w:b/>
          <w:bCs/>
          <w:sz w:val="28"/>
          <w:szCs w:val="28"/>
        </w:rPr>
        <w:t xml:space="preserve">přestávají </w:t>
      </w:r>
      <w:r>
        <w:rPr>
          <w:rFonts w:ascii="Arial" w:hAnsi="Arial" w:cs="Arial"/>
          <w:b/>
          <w:bCs/>
          <w:sz w:val="28"/>
          <w:szCs w:val="28"/>
        </w:rPr>
        <w:t>být luxus</w:t>
      </w:r>
      <w:r w:rsidRPr="00546BA6">
        <w:rPr>
          <w:rFonts w:ascii="Arial" w:hAnsi="Arial" w:cs="Arial"/>
          <w:b/>
          <w:bCs/>
          <w:sz w:val="28"/>
          <w:szCs w:val="28"/>
        </w:rPr>
        <w:t xml:space="preserve">. </w:t>
      </w:r>
      <w:r w:rsidR="005F7B87">
        <w:rPr>
          <w:rFonts w:ascii="Arial" w:hAnsi="Arial" w:cs="Arial"/>
          <w:b/>
          <w:bCs/>
          <w:sz w:val="28"/>
          <w:szCs w:val="28"/>
        </w:rPr>
        <w:t xml:space="preserve">Při výběru bydlení </w:t>
      </w:r>
      <w:r w:rsidR="00893B69">
        <w:rPr>
          <w:rFonts w:ascii="Arial" w:hAnsi="Arial" w:cs="Arial"/>
          <w:b/>
          <w:bCs/>
          <w:sz w:val="28"/>
          <w:szCs w:val="28"/>
        </w:rPr>
        <w:t xml:space="preserve">často </w:t>
      </w:r>
      <w:r w:rsidRPr="00546BA6">
        <w:rPr>
          <w:rFonts w:ascii="Arial" w:hAnsi="Arial" w:cs="Arial"/>
          <w:b/>
          <w:bCs/>
          <w:sz w:val="28"/>
          <w:szCs w:val="28"/>
        </w:rPr>
        <w:t xml:space="preserve">rozhodují stejně jako lokalita </w:t>
      </w:r>
      <w:r w:rsidR="009B52C2">
        <w:rPr>
          <w:rFonts w:ascii="Arial" w:hAnsi="Arial" w:cs="Arial"/>
          <w:b/>
          <w:bCs/>
          <w:sz w:val="28"/>
          <w:szCs w:val="28"/>
        </w:rPr>
        <w:t>či</w:t>
      </w:r>
      <w:r w:rsidRPr="00546BA6">
        <w:rPr>
          <w:rFonts w:ascii="Arial" w:hAnsi="Arial" w:cs="Arial"/>
          <w:b/>
          <w:bCs/>
          <w:sz w:val="28"/>
          <w:szCs w:val="28"/>
        </w:rPr>
        <w:t xml:space="preserve"> architektura</w:t>
      </w:r>
    </w:p>
    <w:p w14:paraId="513313F0" w14:textId="277C3DC8" w:rsidR="00D707AE" w:rsidRPr="009336F9" w:rsidRDefault="00C83DDB" w:rsidP="009336F9">
      <w:pPr>
        <w:jc w:val="both"/>
        <w:rPr>
          <w:rFonts w:ascii="Arial" w:hAnsi="Arial" w:cs="Arial"/>
          <w:b/>
          <w:bCs/>
          <w:sz w:val="28"/>
          <w:szCs w:val="28"/>
        </w:rPr>
      </w:pPr>
      <w:r w:rsidRPr="00C83DDB">
        <w:rPr>
          <w:rFonts w:ascii="Arial" w:hAnsi="Arial" w:cs="Arial"/>
          <w:b/>
          <w:bCs/>
        </w:rPr>
        <w:t>Technologie v rezidenčních projektech přestávají být vnímány jako nadstandard. Rostoucí letní teploty, důraz na provozní komfort i snaha eliminovat nákladné úpravy po nastěhování z nich dělají stále důležitější součást nového bydlení. Na tento trend reaguje i developer</w:t>
      </w:r>
      <w:r w:rsidR="00D56329">
        <w:rPr>
          <w:rFonts w:ascii="Arial" w:hAnsi="Arial" w:cs="Arial"/>
          <w:b/>
          <w:bCs/>
        </w:rPr>
        <w:t>ská skupina</w:t>
      </w:r>
      <w:r w:rsidRPr="00C83DDB">
        <w:rPr>
          <w:rFonts w:ascii="Arial" w:hAnsi="Arial" w:cs="Arial"/>
          <w:b/>
          <w:bCs/>
        </w:rPr>
        <w:t xml:space="preserve"> </w:t>
      </w:r>
      <w:proofErr w:type="spellStart"/>
      <w:r w:rsidRPr="00C83DDB">
        <w:rPr>
          <w:rFonts w:ascii="Arial" w:hAnsi="Arial" w:cs="Arial"/>
          <w:b/>
          <w:bCs/>
        </w:rPr>
        <w:t>Cresco</w:t>
      </w:r>
      <w:proofErr w:type="spellEnd"/>
      <w:r w:rsidRPr="00C83DDB">
        <w:rPr>
          <w:rFonts w:ascii="Arial" w:hAnsi="Arial" w:cs="Arial"/>
          <w:b/>
          <w:bCs/>
        </w:rPr>
        <w:t xml:space="preserve"> Real </w:t>
      </w:r>
      <w:proofErr w:type="spellStart"/>
      <w:r w:rsidRPr="00C83DDB">
        <w:rPr>
          <w:rFonts w:ascii="Arial" w:hAnsi="Arial" w:cs="Arial"/>
          <w:b/>
          <w:bCs/>
        </w:rPr>
        <w:t>Estate</w:t>
      </w:r>
      <w:proofErr w:type="spellEnd"/>
      <w:r w:rsidR="00B53A49">
        <w:rPr>
          <w:rFonts w:ascii="Arial" w:hAnsi="Arial" w:cs="Arial"/>
          <w:b/>
          <w:bCs/>
        </w:rPr>
        <w:t xml:space="preserve">, </w:t>
      </w:r>
      <w:r w:rsidR="006B7182">
        <w:rPr>
          <w:rFonts w:ascii="Arial" w:hAnsi="Arial" w:cs="Arial"/>
          <w:b/>
          <w:bCs/>
        </w:rPr>
        <w:t>kter</w:t>
      </w:r>
      <w:r w:rsidR="00D56329">
        <w:rPr>
          <w:rFonts w:ascii="Arial" w:hAnsi="Arial" w:cs="Arial"/>
          <w:b/>
          <w:bCs/>
        </w:rPr>
        <w:t>á</w:t>
      </w:r>
      <w:r w:rsidR="006B7182">
        <w:rPr>
          <w:rFonts w:ascii="Arial" w:hAnsi="Arial" w:cs="Arial"/>
          <w:b/>
          <w:bCs/>
        </w:rPr>
        <w:t xml:space="preserve"> </w:t>
      </w:r>
      <w:r w:rsidRPr="00C83DDB">
        <w:rPr>
          <w:rFonts w:ascii="Arial" w:hAnsi="Arial" w:cs="Arial"/>
          <w:b/>
          <w:bCs/>
        </w:rPr>
        <w:t xml:space="preserve">klimatizací vybavuje všechny byty v projektu </w:t>
      </w:r>
      <w:proofErr w:type="spellStart"/>
      <w:r w:rsidRPr="00C83DDB">
        <w:rPr>
          <w:rFonts w:ascii="Arial" w:hAnsi="Arial" w:cs="Arial"/>
          <w:b/>
          <w:bCs/>
        </w:rPr>
        <w:t>Yards</w:t>
      </w:r>
      <w:proofErr w:type="spellEnd"/>
      <w:r w:rsidRPr="00C83DDB">
        <w:rPr>
          <w:rFonts w:ascii="Arial" w:hAnsi="Arial" w:cs="Arial"/>
          <w:b/>
          <w:bCs/>
        </w:rPr>
        <w:t xml:space="preserve"> Žižkov</w:t>
      </w:r>
      <w:r w:rsidR="00CC12A1">
        <w:rPr>
          <w:rFonts w:ascii="Arial" w:hAnsi="Arial" w:cs="Arial"/>
          <w:b/>
          <w:bCs/>
        </w:rPr>
        <w:t xml:space="preserve"> i většinu bytů v SO-HO</w:t>
      </w:r>
      <w:r w:rsidR="00D56329">
        <w:rPr>
          <w:rFonts w:ascii="Arial" w:hAnsi="Arial" w:cs="Arial"/>
          <w:b/>
          <w:bCs/>
        </w:rPr>
        <w:t xml:space="preserve"> Rezidenci</w:t>
      </w:r>
      <w:r w:rsidRPr="00C83DDB">
        <w:rPr>
          <w:rFonts w:ascii="Arial" w:hAnsi="Arial" w:cs="Arial"/>
          <w:b/>
          <w:bCs/>
        </w:rPr>
        <w:t>.</w:t>
      </w:r>
    </w:p>
    <w:p w14:paraId="23BD5369" w14:textId="46517723" w:rsidR="00D707AE" w:rsidRDefault="00D707AE" w:rsidP="00A6430A">
      <w:pPr>
        <w:pStyle w:val="Bezmezer"/>
        <w:jc w:val="both"/>
        <w:rPr>
          <w:rFonts w:ascii="Arial" w:hAnsi="Arial" w:cs="Arial"/>
        </w:rPr>
      </w:pPr>
      <w:r w:rsidRPr="00D707AE">
        <w:rPr>
          <w:rFonts w:ascii="Arial" w:hAnsi="Arial" w:cs="Arial"/>
        </w:rPr>
        <w:t>Vedle lokality, architektury a dispozic</w:t>
      </w:r>
      <w:r w:rsidR="006B7182">
        <w:rPr>
          <w:rFonts w:ascii="Arial" w:hAnsi="Arial" w:cs="Arial"/>
        </w:rPr>
        <w:t>e</w:t>
      </w:r>
      <w:r w:rsidRPr="00D707AE">
        <w:rPr>
          <w:rFonts w:ascii="Arial" w:hAnsi="Arial" w:cs="Arial"/>
        </w:rPr>
        <w:t xml:space="preserve"> hraje při výběru nového bydlení stále větší roli také techn</w:t>
      </w:r>
      <w:r w:rsidR="00D56329">
        <w:rPr>
          <w:rFonts w:ascii="Arial" w:hAnsi="Arial" w:cs="Arial"/>
        </w:rPr>
        <w:t>ologické</w:t>
      </w:r>
      <w:r w:rsidRPr="00D707AE">
        <w:rPr>
          <w:rFonts w:ascii="Arial" w:hAnsi="Arial" w:cs="Arial"/>
        </w:rPr>
        <w:t xml:space="preserve"> vybavení.</w:t>
      </w:r>
      <w:r w:rsidR="00395809">
        <w:rPr>
          <w:rFonts w:ascii="Arial" w:hAnsi="Arial" w:cs="Arial"/>
        </w:rPr>
        <w:t xml:space="preserve"> </w:t>
      </w:r>
      <w:r w:rsidR="00D56329">
        <w:rPr>
          <w:rFonts w:ascii="Arial" w:hAnsi="Arial" w:cs="Arial"/>
        </w:rPr>
        <w:t>Nízká e</w:t>
      </w:r>
      <w:r w:rsidR="00D56329" w:rsidRPr="00D707AE">
        <w:rPr>
          <w:rFonts w:ascii="Arial" w:hAnsi="Arial" w:cs="Arial"/>
        </w:rPr>
        <w:t xml:space="preserve">nergetická </w:t>
      </w:r>
      <w:r w:rsidRPr="00D707AE">
        <w:rPr>
          <w:rFonts w:ascii="Arial" w:hAnsi="Arial" w:cs="Arial"/>
        </w:rPr>
        <w:t>náročnost budovy</w:t>
      </w:r>
      <w:r w:rsidR="00D56329">
        <w:rPr>
          <w:rFonts w:ascii="Arial" w:hAnsi="Arial" w:cs="Arial"/>
        </w:rPr>
        <w:t>, k</w:t>
      </w:r>
      <w:r w:rsidR="00D56329" w:rsidRPr="00D707AE">
        <w:rPr>
          <w:rFonts w:ascii="Arial" w:hAnsi="Arial" w:cs="Arial"/>
        </w:rPr>
        <w:t>limatizace</w:t>
      </w:r>
      <w:r w:rsidR="00395809">
        <w:rPr>
          <w:rFonts w:ascii="Arial" w:hAnsi="Arial" w:cs="Arial"/>
        </w:rPr>
        <w:t xml:space="preserve"> či</w:t>
      </w:r>
      <w:r w:rsidR="00D56329" w:rsidRPr="00D707AE">
        <w:rPr>
          <w:rFonts w:ascii="Arial" w:hAnsi="Arial" w:cs="Arial"/>
        </w:rPr>
        <w:t xml:space="preserve"> </w:t>
      </w:r>
      <w:r w:rsidR="00D56329" w:rsidRPr="009468E8">
        <w:rPr>
          <w:rFonts w:ascii="Arial" w:hAnsi="Arial" w:cs="Arial"/>
        </w:rPr>
        <w:t>předokenní elektricky ovládané žaluzie</w:t>
      </w:r>
      <w:r w:rsidRPr="00D707AE">
        <w:rPr>
          <w:rFonts w:ascii="Arial" w:hAnsi="Arial" w:cs="Arial"/>
        </w:rPr>
        <w:t xml:space="preserve"> se i v tuzemských rezidenčních projektech postupně stávají součástí běžného standardu, který odpovídá současným nárokům na komfort a každodenní fungování domácnosti.</w:t>
      </w:r>
    </w:p>
    <w:p w14:paraId="1CB5BE12" w14:textId="77777777" w:rsidR="00A7326C" w:rsidRDefault="00A7326C" w:rsidP="00A6430A">
      <w:pPr>
        <w:pStyle w:val="Bezmezer"/>
        <w:jc w:val="both"/>
        <w:rPr>
          <w:rFonts w:ascii="Arial" w:hAnsi="Arial" w:cs="Arial"/>
        </w:rPr>
      </w:pPr>
    </w:p>
    <w:p w14:paraId="60F7BA3D" w14:textId="3989867E" w:rsidR="0032331B" w:rsidRDefault="00A7326C" w:rsidP="00A6430A">
      <w:pPr>
        <w:pStyle w:val="Bezmezer"/>
        <w:jc w:val="both"/>
        <w:rPr>
          <w:rFonts w:ascii="Arial" w:hAnsi="Arial" w:cs="Arial"/>
        </w:rPr>
      </w:pPr>
      <w:r w:rsidRPr="008C6C66">
        <w:rPr>
          <w:rFonts w:ascii="Arial" w:hAnsi="Arial" w:cs="Arial"/>
          <w:i/>
          <w:iCs/>
        </w:rPr>
        <w:t xml:space="preserve">„Při výběru nového bydlení lidé samozřejmě sledují lokalitu, architekturu i praktické uspořádání bytu. </w:t>
      </w:r>
      <w:r w:rsidR="00206A7C" w:rsidRPr="00206A7C">
        <w:rPr>
          <w:rFonts w:ascii="Arial" w:hAnsi="Arial" w:cs="Arial"/>
          <w:i/>
          <w:iCs/>
        </w:rPr>
        <w:t> Stále více ale vnímají také to, jak bude byt fungovat v každodenním provozu.</w:t>
      </w:r>
      <w:r w:rsidR="00B71033">
        <w:rPr>
          <w:rFonts w:ascii="Arial" w:hAnsi="Arial" w:cs="Arial"/>
          <w:i/>
          <w:iCs/>
        </w:rPr>
        <w:t xml:space="preserve"> </w:t>
      </w:r>
      <w:r w:rsidR="00206A7C" w:rsidRPr="00206A7C">
        <w:rPr>
          <w:rFonts w:ascii="Arial" w:hAnsi="Arial" w:cs="Arial"/>
          <w:i/>
          <w:iCs/>
        </w:rPr>
        <w:t>Technologie dnes nejsou detailem ani rozmařilostí – jsou důležitou součástí kvalitního bydlení, protože přímo rozhodují o pohodlí i dlouhodobé hodnotě nemovitosti</w:t>
      </w:r>
      <w:r w:rsidR="00206A7C" w:rsidRPr="00E72329">
        <w:rPr>
          <w:rFonts w:ascii="Arial" w:hAnsi="Arial" w:cs="Arial"/>
          <w:i/>
          <w:iCs/>
        </w:rPr>
        <w:t>,</w:t>
      </w:r>
      <w:r w:rsidRPr="00E72329">
        <w:rPr>
          <w:rFonts w:ascii="Arial" w:hAnsi="Arial" w:cs="Arial"/>
          <w:i/>
          <w:iCs/>
        </w:rPr>
        <w:t>“</w:t>
      </w:r>
      <w:r w:rsidR="00E72329">
        <w:rPr>
          <w:rFonts w:ascii="Arial" w:hAnsi="Arial" w:cs="Arial"/>
        </w:rPr>
        <w:t xml:space="preserve"> </w:t>
      </w:r>
      <w:r w:rsidRPr="00E72329">
        <w:rPr>
          <w:rFonts w:ascii="Arial" w:hAnsi="Arial" w:cs="Arial"/>
        </w:rPr>
        <w:t xml:space="preserve">říká </w:t>
      </w:r>
      <w:r w:rsidR="00C14B79" w:rsidRPr="00E72329">
        <w:rPr>
          <w:rFonts w:ascii="Arial" w:hAnsi="Arial" w:cs="Arial"/>
        </w:rPr>
        <w:t>Aleš Sv</w:t>
      </w:r>
      <w:r w:rsidR="001E0B3F">
        <w:rPr>
          <w:rFonts w:ascii="Arial" w:hAnsi="Arial" w:cs="Arial"/>
        </w:rPr>
        <w:t>a</w:t>
      </w:r>
      <w:r w:rsidR="00C14B79" w:rsidRPr="00E72329">
        <w:rPr>
          <w:rFonts w:ascii="Arial" w:hAnsi="Arial" w:cs="Arial"/>
        </w:rPr>
        <w:t>toň</w:t>
      </w:r>
      <w:r w:rsidR="00A936CA" w:rsidRPr="00E72329">
        <w:rPr>
          <w:rFonts w:ascii="Arial" w:hAnsi="Arial" w:cs="Arial"/>
        </w:rPr>
        <w:t xml:space="preserve">, </w:t>
      </w:r>
      <w:r w:rsidR="00E72329" w:rsidRPr="00E72329">
        <w:rPr>
          <w:rFonts w:ascii="Arial" w:hAnsi="Arial" w:cs="Arial"/>
        </w:rPr>
        <w:t>generální ředitel CRESCO REAL ESTATE Česká republika.</w:t>
      </w:r>
    </w:p>
    <w:p w14:paraId="6309B0C0" w14:textId="77777777" w:rsidR="00A76DED" w:rsidRDefault="00A76DED" w:rsidP="00A6430A">
      <w:pPr>
        <w:pStyle w:val="Bezmezer"/>
        <w:jc w:val="both"/>
        <w:rPr>
          <w:rFonts w:ascii="Arial" w:hAnsi="Arial" w:cs="Arial"/>
        </w:rPr>
      </w:pPr>
    </w:p>
    <w:p w14:paraId="2ED7D2D8" w14:textId="19457697" w:rsidR="006F76AF" w:rsidRPr="008D0528" w:rsidRDefault="008D0528" w:rsidP="00A6430A">
      <w:pPr>
        <w:pStyle w:val="Bezmezer"/>
        <w:jc w:val="both"/>
        <w:rPr>
          <w:rFonts w:ascii="Arial" w:hAnsi="Arial" w:cs="Arial"/>
          <w:b/>
          <w:bCs/>
        </w:rPr>
      </w:pPr>
      <w:r w:rsidRPr="008D0528">
        <w:rPr>
          <w:rFonts w:ascii="Arial" w:hAnsi="Arial" w:cs="Arial"/>
          <w:b/>
          <w:bCs/>
        </w:rPr>
        <w:t>Klimatické změny přepisují pravidla rezidenčního developmentu</w:t>
      </w:r>
    </w:p>
    <w:p w14:paraId="6B76DDCA" w14:textId="77777777" w:rsidR="00DC0959" w:rsidRDefault="00DC0959" w:rsidP="00A6430A">
      <w:pPr>
        <w:pStyle w:val="Bezmezer"/>
        <w:jc w:val="both"/>
        <w:rPr>
          <w:rFonts w:ascii="Arial" w:hAnsi="Arial" w:cs="Arial"/>
        </w:rPr>
      </w:pPr>
    </w:p>
    <w:p w14:paraId="59BC0777" w14:textId="628C2DD9" w:rsidR="00540591" w:rsidRDefault="00DC0959" w:rsidP="00A6430A">
      <w:pPr>
        <w:pStyle w:val="Bezmezer"/>
        <w:jc w:val="both"/>
        <w:rPr>
          <w:rFonts w:ascii="Arial" w:hAnsi="Arial" w:cs="Arial"/>
        </w:rPr>
      </w:pPr>
      <w:r w:rsidRPr="00DC0959">
        <w:rPr>
          <w:rFonts w:ascii="Arial" w:hAnsi="Arial" w:cs="Arial"/>
        </w:rPr>
        <w:t xml:space="preserve">Důležitost těchto technologií potvrzuje i </w:t>
      </w:r>
      <w:r w:rsidR="00540591">
        <w:rPr>
          <w:rFonts w:ascii="Arial" w:hAnsi="Arial" w:cs="Arial"/>
        </w:rPr>
        <w:t xml:space="preserve">aktuální </w:t>
      </w:r>
      <w:r w:rsidRPr="00DC0959">
        <w:rPr>
          <w:rFonts w:ascii="Arial" w:hAnsi="Arial" w:cs="Arial"/>
        </w:rPr>
        <w:t xml:space="preserve">vývoj počasí. </w:t>
      </w:r>
      <w:r w:rsidR="00540591" w:rsidRPr="00540591">
        <w:rPr>
          <w:rFonts w:ascii="Arial" w:hAnsi="Arial" w:cs="Arial"/>
        </w:rPr>
        <w:t xml:space="preserve">Česko v posledních dnech zažívá </w:t>
      </w:r>
      <w:r w:rsidR="00540591">
        <w:rPr>
          <w:rFonts w:ascii="Arial" w:hAnsi="Arial" w:cs="Arial"/>
        </w:rPr>
        <w:t>rekordní</w:t>
      </w:r>
      <w:r w:rsidR="00540591" w:rsidRPr="00540591">
        <w:rPr>
          <w:rFonts w:ascii="Arial" w:hAnsi="Arial" w:cs="Arial"/>
        </w:rPr>
        <w:t xml:space="preserve"> vlnu vysokých teplot</w:t>
      </w:r>
      <w:r w:rsidR="00147896">
        <w:rPr>
          <w:rFonts w:ascii="Arial" w:hAnsi="Arial" w:cs="Arial"/>
        </w:rPr>
        <w:t xml:space="preserve">, v Doksanech na Litoměřicku dokonce padl nový absolutní teplotní rekord 41,9 </w:t>
      </w:r>
      <w:r w:rsidR="00147896" w:rsidRPr="00C122C2">
        <w:rPr>
          <w:rFonts w:ascii="Arial" w:hAnsi="Arial" w:cs="Arial"/>
        </w:rPr>
        <w:t>°C</w:t>
      </w:r>
      <w:r w:rsidR="00147896">
        <w:rPr>
          <w:rFonts w:ascii="Arial" w:hAnsi="Arial" w:cs="Arial"/>
        </w:rPr>
        <w:t>.</w:t>
      </w:r>
      <w:r w:rsidR="00540591" w:rsidRPr="00540591">
        <w:rPr>
          <w:rFonts w:ascii="Arial" w:hAnsi="Arial" w:cs="Arial"/>
        </w:rPr>
        <w:t xml:space="preserve"> </w:t>
      </w:r>
      <w:r w:rsidR="00147896">
        <w:rPr>
          <w:rFonts w:ascii="Arial" w:hAnsi="Arial" w:cs="Arial"/>
        </w:rPr>
        <w:t>M</w:t>
      </w:r>
      <w:r w:rsidR="00540591" w:rsidRPr="00540591">
        <w:rPr>
          <w:rFonts w:ascii="Arial" w:hAnsi="Arial" w:cs="Arial"/>
        </w:rPr>
        <w:t xml:space="preserve">eteorologové </w:t>
      </w:r>
      <w:r w:rsidR="00147896">
        <w:rPr>
          <w:rFonts w:ascii="Arial" w:hAnsi="Arial" w:cs="Arial"/>
        </w:rPr>
        <w:t>přitom</w:t>
      </w:r>
      <w:r w:rsidR="00147896" w:rsidRPr="00540591">
        <w:rPr>
          <w:rFonts w:ascii="Arial" w:hAnsi="Arial" w:cs="Arial"/>
        </w:rPr>
        <w:t xml:space="preserve"> </w:t>
      </w:r>
      <w:r w:rsidR="00540591" w:rsidRPr="00540591">
        <w:rPr>
          <w:rFonts w:ascii="Arial" w:hAnsi="Arial" w:cs="Arial"/>
        </w:rPr>
        <w:t>dlouhodobě</w:t>
      </w:r>
      <w:r w:rsidR="00147896">
        <w:rPr>
          <w:rFonts w:ascii="Arial" w:hAnsi="Arial" w:cs="Arial"/>
        </w:rPr>
        <w:t xml:space="preserve"> </w:t>
      </w:r>
      <w:r w:rsidR="00540591" w:rsidRPr="00540591">
        <w:rPr>
          <w:rFonts w:ascii="Arial" w:hAnsi="Arial" w:cs="Arial"/>
        </w:rPr>
        <w:t>upozorňují na rostoucí četnost i intenzitu období horka. Zajištění tepelného komfortu se tak stává stále důležitější součástí standardu nového bydlení.</w:t>
      </w:r>
    </w:p>
    <w:p w14:paraId="422D2890" w14:textId="77777777" w:rsidR="00540591" w:rsidRDefault="00540591" w:rsidP="00A6430A">
      <w:pPr>
        <w:pStyle w:val="Bezmezer"/>
        <w:jc w:val="both"/>
        <w:rPr>
          <w:rFonts w:ascii="Arial" w:hAnsi="Arial" w:cs="Arial"/>
        </w:rPr>
      </w:pPr>
    </w:p>
    <w:p w14:paraId="5AD5228A" w14:textId="4C72CF0A" w:rsidR="001F19B4" w:rsidRDefault="001F19B4" w:rsidP="00CD2AB8">
      <w:pPr>
        <w:pStyle w:val="Bezmezer"/>
        <w:jc w:val="both"/>
        <w:rPr>
          <w:rFonts w:ascii="Arial" w:hAnsi="Arial" w:cs="Arial"/>
        </w:rPr>
      </w:pPr>
      <w:proofErr w:type="spellStart"/>
      <w:r w:rsidRPr="001F19B4">
        <w:rPr>
          <w:rFonts w:ascii="Arial" w:hAnsi="Arial" w:cs="Arial"/>
        </w:rPr>
        <w:t>Cresco</w:t>
      </w:r>
      <w:proofErr w:type="spellEnd"/>
      <w:r w:rsidRPr="001F19B4">
        <w:rPr>
          <w:rFonts w:ascii="Arial" w:hAnsi="Arial" w:cs="Arial"/>
        </w:rPr>
        <w:t xml:space="preserve"> Real </w:t>
      </w:r>
      <w:proofErr w:type="spellStart"/>
      <w:r w:rsidRPr="001F19B4">
        <w:rPr>
          <w:rFonts w:ascii="Arial" w:hAnsi="Arial" w:cs="Arial"/>
        </w:rPr>
        <w:t>Estate</w:t>
      </w:r>
      <w:proofErr w:type="spellEnd"/>
      <w:r w:rsidRPr="001F19B4">
        <w:rPr>
          <w:rFonts w:ascii="Arial" w:hAnsi="Arial" w:cs="Arial"/>
        </w:rPr>
        <w:t xml:space="preserve"> proto přistupuje k technologiím jako k nedílné součásti promyšleného rezidenčního developmentu. V projektu </w:t>
      </w:r>
      <w:proofErr w:type="spellStart"/>
      <w:r w:rsidRPr="001F19B4">
        <w:rPr>
          <w:rFonts w:ascii="Arial" w:hAnsi="Arial" w:cs="Arial"/>
        </w:rPr>
        <w:t>Yards</w:t>
      </w:r>
      <w:proofErr w:type="spellEnd"/>
      <w:r w:rsidRPr="001F19B4">
        <w:rPr>
          <w:rFonts w:ascii="Arial" w:hAnsi="Arial" w:cs="Arial"/>
        </w:rPr>
        <w:t xml:space="preserve"> Žižkov budou všechny byty vybaveny jak klimatizací, tak exteriérovým stíněním</w:t>
      </w:r>
      <w:r w:rsidR="00C42BC4">
        <w:rPr>
          <w:rFonts w:ascii="Arial" w:hAnsi="Arial" w:cs="Arial"/>
        </w:rPr>
        <w:t>, které</w:t>
      </w:r>
      <w:r w:rsidRPr="001F19B4">
        <w:rPr>
          <w:rFonts w:ascii="Arial" w:hAnsi="Arial" w:cs="Arial"/>
        </w:rPr>
        <w:t xml:space="preserve"> je z hlediska tepelného komfortu výrazně účinnější než interiérové žaluzie. Klimatizaci </w:t>
      </w:r>
      <w:r w:rsidR="006B6ACF">
        <w:rPr>
          <w:rFonts w:ascii="Arial" w:hAnsi="Arial" w:cs="Arial"/>
        </w:rPr>
        <w:t>má ve výbavě</w:t>
      </w:r>
      <w:r w:rsidRPr="001F19B4">
        <w:rPr>
          <w:rFonts w:ascii="Arial" w:hAnsi="Arial" w:cs="Arial"/>
        </w:rPr>
        <w:t xml:space="preserve"> i SO-HO Rezidence, a to ve všech větších bytech </w:t>
      </w:r>
      <w:r w:rsidR="006B6ACF">
        <w:rPr>
          <w:rFonts w:ascii="Arial" w:hAnsi="Arial" w:cs="Arial"/>
        </w:rPr>
        <w:t>i ve většině</w:t>
      </w:r>
      <w:r w:rsidRPr="001F19B4">
        <w:rPr>
          <w:rFonts w:ascii="Arial" w:hAnsi="Arial" w:cs="Arial"/>
        </w:rPr>
        <w:t xml:space="preserve"> menších jednot</w:t>
      </w:r>
      <w:r w:rsidR="006B6ACF">
        <w:rPr>
          <w:rFonts w:ascii="Arial" w:hAnsi="Arial" w:cs="Arial"/>
        </w:rPr>
        <w:t>ek</w:t>
      </w:r>
      <w:r w:rsidRPr="001F19B4">
        <w:rPr>
          <w:rFonts w:ascii="Arial" w:hAnsi="Arial" w:cs="Arial"/>
        </w:rPr>
        <w:t>.</w:t>
      </w:r>
    </w:p>
    <w:p w14:paraId="3613EEC3" w14:textId="77777777" w:rsidR="00E37671" w:rsidRDefault="00E37671" w:rsidP="00CD2AB8">
      <w:pPr>
        <w:pStyle w:val="Bezmezer"/>
        <w:jc w:val="both"/>
        <w:rPr>
          <w:rFonts w:ascii="Arial" w:hAnsi="Arial" w:cs="Arial"/>
        </w:rPr>
      </w:pPr>
    </w:p>
    <w:p w14:paraId="7723C51F" w14:textId="1AADC909" w:rsidR="00E37671" w:rsidRPr="001F19B4" w:rsidRDefault="00E37671" w:rsidP="00CD2AB8">
      <w:pPr>
        <w:pStyle w:val="Bezmezer"/>
        <w:jc w:val="both"/>
        <w:rPr>
          <w:rFonts w:ascii="Arial" w:hAnsi="Arial" w:cs="Arial"/>
        </w:rPr>
      </w:pPr>
      <w:r w:rsidRPr="00E37671">
        <w:rPr>
          <w:rFonts w:ascii="Arial" w:hAnsi="Arial" w:cs="Arial"/>
        </w:rPr>
        <w:t xml:space="preserve">Vedle klimatizace a stínění zahrnuje standard obou projektů i další prvky, které zvyšují komfort a snižují provozní náklady: podlahové vytápění, velkoformátová hliníková okna s izolačním trojsklem, elektricky ovládané </w:t>
      </w:r>
      <w:proofErr w:type="spellStart"/>
      <w:r w:rsidRPr="00E37671">
        <w:rPr>
          <w:rFonts w:ascii="Arial" w:hAnsi="Arial" w:cs="Arial"/>
        </w:rPr>
        <w:t>screenové</w:t>
      </w:r>
      <w:proofErr w:type="spellEnd"/>
      <w:r w:rsidRPr="00E37671">
        <w:rPr>
          <w:rFonts w:ascii="Arial" w:hAnsi="Arial" w:cs="Arial"/>
        </w:rPr>
        <w:t xml:space="preserve"> rolety či nízkoenergetický standard budov. </w:t>
      </w:r>
      <w:r w:rsidR="006B5B30">
        <w:rPr>
          <w:rFonts w:ascii="Arial" w:hAnsi="Arial" w:cs="Arial"/>
        </w:rPr>
        <w:t>Samozřejmostí se tak</w:t>
      </w:r>
      <w:r w:rsidR="00C13C41">
        <w:rPr>
          <w:rFonts w:ascii="Arial" w:hAnsi="Arial" w:cs="Arial"/>
        </w:rPr>
        <w:t xml:space="preserve">é stávají </w:t>
      </w:r>
      <w:r w:rsidRPr="00E37671">
        <w:rPr>
          <w:rFonts w:ascii="Arial" w:hAnsi="Arial" w:cs="Arial"/>
        </w:rPr>
        <w:t>zelen</w:t>
      </w:r>
      <w:r w:rsidR="00C13C41">
        <w:rPr>
          <w:rFonts w:ascii="Arial" w:hAnsi="Arial" w:cs="Arial"/>
        </w:rPr>
        <w:t>é</w:t>
      </w:r>
      <w:r w:rsidRPr="00E37671">
        <w:rPr>
          <w:rFonts w:ascii="Arial" w:hAnsi="Arial" w:cs="Arial"/>
        </w:rPr>
        <w:t xml:space="preserve"> střech</w:t>
      </w:r>
      <w:r w:rsidR="00C13C41">
        <w:rPr>
          <w:rFonts w:ascii="Arial" w:hAnsi="Arial" w:cs="Arial"/>
        </w:rPr>
        <w:t>y</w:t>
      </w:r>
      <w:r w:rsidRPr="00E37671">
        <w:rPr>
          <w:rFonts w:ascii="Arial" w:hAnsi="Arial" w:cs="Arial"/>
        </w:rPr>
        <w:t xml:space="preserve"> a systém </w:t>
      </w:r>
      <w:r w:rsidR="00E209F2">
        <w:rPr>
          <w:rFonts w:ascii="Arial" w:hAnsi="Arial" w:cs="Arial"/>
        </w:rPr>
        <w:t>v</w:t>
      </w:r>
      <w:r w:rsidRPr="00E37671">
        <w:rPr>
          <w:rFonts w:ascii="Arial" w:hAnsi="Arial" w:cs="Arial"/>
        </w:rPr>
        <w:t>sakování dešťové vody</w:t>
      </w:r>
      <w:r w:rsidR="00B02674">
        <w:rPr>
          <w:rFonts w:ascii="Arial" w:hAnsi="Arial" w:cs="Arial"/>
        </w:rPr>
        <w:t xml:space="preserve">, což má příznivý vliv na mikroklima celé lokality. </w:t>
      </w:r>
    </w:p>
    <w:p w14:paraId="57EDDDB3" w14:textId="77777777" w:rsidR="00CD2AB8" w:rsidRDefault="00CD2AB8" w:rsidP="00A6430A">
      <w:pPr>
        <w:pStyle w:val="Bezmezer"/>
        <w:jc w:val="both"/>
        <w:rPr>
          <w:rFonts w:ascii="Arial" w:hAnsi="Arial" w:cs="Arial"/>
        </w:rPr>
      </w:pPr>
    </w:p>
    <w:p w14:paraId="2DAEB6B5" w14:textId="3711CC5E" w:rsidR="00CD2AB8" w:rsidRDefault="00CD2AB8" w:rsidP="00CD2AB8">
      <w:pPr>
        <w:pStyle w:val="Bezmezer"/>
        <w:jc w:val="both"/>
        <w:rPr>
          <w:rFonts w:ascii="Arial" w:hAnsi="Arial" w:cs="Arial"/>
        </w:rPr>
      </w:pPr>
      <w:r w:rsidRPr="00CD2AB8">
        <w:rPr>
          <w:rFonts w:ascii="Arial" w:hAnsi="Arial" w:cs="Arial"/>
          <w:i/>
          <w:iCs/>
        </w:rPr>
        <w:t>„Chceme, aby budoucí obyvatelé nemuseli řešit dodatečné úpravy po nastěhování. Aby komfort byl přirozenou součástí bydlení, ne dodatečnou investicí. Věříme, že kvalitní bydlení vzniká tam, kde se propojí dobrá lokalita, kvalitní architektura, promyšlená dispozice a technologie, které podporují každodenní pohodu,“</w:t>
      </w:r>
      <w:r w:rsidRPr="00CD2AB8">
        <w:rPr>
          <w:rFonts w:ascii="Arial" w:hAnsi="Arial" w:cs="Arial"/>
        </w:rPr>
        <w:t xml:space="preserve"> doplňuje </w:t>
      </w:r>
      <w:r w:rsidR="00CF3254" w:rsidRPr="00CF3254">
        <w:rPr>
          <w:rFonts w:ascii="Arial" w:hAnsi="Arial" w:cs="Arial"/>
        </w:rPr>
        <w:t>Aleš Svatoň.</w:t>
      </w:r>
    </w:p>
    <w:p w14:paraId="0C22D7EF" w14:textId="77777777" w:rsidR="00AF11B8" w:rsidRDefault="00AF11B8" w:rsidP="00CD2AB8">
      <w:pPr>
        <w:pStyle w:val="Bezmezer"/>
        <w:jc w:val="both"/>
        <w:rPr>
          <w:rFonts w:ascii="Arial" w:hAnsi="Arial" w:cs="Arial"/>
        </w:rPr>
      </w:pPr>
    </w:p>
    <w:p w14:paraId="564F76B3" w14:textId="77777777" w:rsidR="00AF11B8" w:rsidRDefault="00AF11B8" w:rsidP="00CD2AB8">
      <w:pPr>
        <w:pStyle w:val="Bezmezer"/>
        <w:jc w:val="both"/>
        <w:rPr>
          <w:rFonts w:ascii="Arial" w:hAnsi="Arial" w:cs="Arial"/>
        </w:rPr>
      </w:pPr>
    </w:p>
    <w:p w14:paraId="54733A63" w14:textId="77777777" w:rsidR="00AF11B8" w:rsidRDefault="00AF11B8" w:rsidP="00CD2AB8">
      <w:pPr>
        <w:pStyle w:val="Bezmezer"/>
        <w:jc w:val="both"/>
        <w:rPr>
          <w:rFonts w:ascii="Arial" w:hAnsi="Arial" w:cs="Arial"/>
        </w:rPr>
      </w:pPr>
    </w:p>
    <w:p w14:paraId="3A8F5EB1" w14:textId="77777777" w:rsidR="00AF11B8" w:rsidRDefault="00AF11B8" w:rsidP="00CD2AB8">
      <w:pPr>
        <w:pStyle w:val="Bezmezer"/>
        <w:jc w:val="both"/>
        <w:rPr>
          <w:rFonts w:ascii="Arial" w:hAnsi="Arial" w:cs="Arial"/>
        </w:rPr>
      </w:pPr>
    </w:p>
    <w:p w14:paraId="192EFA91" w14:textId="77777777" w:rsidR="00E96357" w:rsidRDefault="00E96357" w:rsidP="00CD2AB8">
      <w:pPr>
        <w:pStyle w:val="Bezmezer"/>
        <w:jc w:val="both"/>
        <w:rPr>
          <w:rFonts w:ascii="Arial" w:hAnsi="Arial" w:cs="Arial"/>
        </w:rPr>
      </w:pPr>
    </w:p>
    <w:p w14:paraId="462C5E06" w14:textId="781844D8" w:rsidR="00AF11B8" w:rsidRDefault="00AF11B8" w:rsidP="00CD2AB8">
      <w:pPr>
        <w:pStyle w:val="Bezmezer"/>
        <w:jc w:val="both"/>
        <w:rPr>
          <w:rFonts w:ascii="Arial" w:hAnsi="Arial" w:cs="Arial"/>
          <w:i/>
          <w:iCs/>
          <w:highlight w:val="yellow"/>
        </w:rPr>
      </w:pPr>
      <w:r>
        <w:rPr>
          <w:rFonts w:ascii="Arial" w:hAnsi="Arial" w:cs="Arial"/>
          <w:i/>
          <w:iCs/>
          <w:noProof/>
        </w:rPr>
        <w:drawing>
          <wp:inline distT="0" distB="0" distL="0" distR="0" wp14:anchorId="56160D46" wp14:editId="3B6C7ED5">
            <wp:extent cx="5760720" cy="3191510"/>
            <wp:effectExtent l="0" t="0" r="0" b="8890"/>
            <wp:docPr id="16522180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218094" name="Obrázek 1652218094"/>
                    <pic:cNvPicPr/>
                  </pic:nvPicPr>
                  <pic:blipFill>
                    <a:blip r:embed="rId7">
                      <a:extLst>
                        <a:ext uri="{28A0092B-C50C-407E-A947-70E740481C1C}">
                          <a14:useLocalDpi xmlns:a14="http://schemas.microsoft.com/office/drawing/2010/main" val="0"/>
                        </a:ext>
                      </a:extLst>
                    </a:blip>
                    <a:stretch>
                      <a:fillRect/>
                    </a:stretch>
                  </pic:blipFill>
                  <pic:spPr>
                    <a:xfrm>
                      <a:off x="0" y="0"/>
                      <a:ext cx="5760720" cy="3191510"/>
                    </a:xfrm>
                    <a:prstGeom prst="rect">
                      <a:avLst/>
                    </a:prstGeom>
                  </pic:spPr>
                </pic:pic>
              </a:graphicData>
            </a:graphic>
          </wp:inline>
        </w:drawing>
      </w:r>
    </w:p>
    <w:p w14:paraId="1108DF8E" w14:textId="1F20E03C" w:rsidR="00E96357" w:rsidRPr="00E96357" w:rsidRDefault="00AF11B8" w:rsidP="00CD2AB8">
      <w:pPr>
        <w:pStyle w:val="Bezmezer"/>
        <w:jc w:val="both"/>
        <w:rPr>
          <w:rFonts w:ascii="Arial" w:hAnsi="Arial" w:cs="Arial"/>
          <w:i/>
          <w:iCs/>
        </w:rPr>
      </w:pPr>
      <w:r>
        <w:rPr>
          <w:rFonts w:ascii="Arial" w:hAnsi="Arial" w:cs="Arial"/>
          <w:i/>
          <w:iCs/>
        </w:rPr>
        <w:t xml:space="preserve">Vizualizace: V projektu </w:t>
      </w:r>
      <w:proofErr w:type="spellStart"/>
      <w:r>
        <w:rPr>
          <w:rFonts w:ascii="Arial" w:hAnsi="Arial" w:cs="Arial"/>
          <w:i/>
          <w:iCs/>
        </w:rPr>
        <w:t>Cresco</w:t>
      </w:r>
      <w:proofErr w:type="spellEnd"/>
      <w:r>
        <w:rPr>
          <w:rFonts w:ascii="Arial" w:hAnsi="Arial" w:cs="Arial"/>
          <w:i/>
          <w:iCs/>
        </w:rPr>
        <w:t xml:space="preserve"> Real </w:t>
      </w:r>
      <w:proofErr w:type="spellStart"/>
      <w:r>
        <w:rPr>
          <w:rFonts w:ascii="Arial" w:hAnsi="Arial" w:cs="Arial"/>
          <w:i/>
          <w:iCs/>
        </w:rPr>
        <w:t>Estate</w:t>
      </w:r>
      <w:proofErr w:type="spellEnd"/>
      <w:r>
        <w:rPr>
          <w:rFonts w:ascii="Arial" w:hAnsi="Arial" w:cs="Arial"/>
          <w:i/>
          <w:iCs/>
        </w:rPr>
        <w:t xml:space="preserve"> </w:t>
      </w:r>
      <w:proofErr w:type="spellStart"/>
      <w:r>
        <w:rPr>
          <w:rFonts w:ascii="Arial" w:hAnsi="Arial" w:cs="Arial"/>
          <w:i/>
          <w:iCs/>
        </w:rPr>
        <w:t>Yards</w:t>
      </w:r>
      <w:proofErr w:type="spellEnd"/>
      <w:r>
        <w:rPr>
          <w:rFonts w:ascii="Arial" w:hAnsi="Arial" w:cs="Arial"/>
          <w:i/>
          <w:iCs/>
        </w:rPr>
        <w:t xml:space="preserve"> Žižkov budou </w:t>
      </w:r>
      <w:r>
        <w:rPr>
          <w:rFonts w:ascii="Arial" w:hAnsi="Arial" w:cs="Arial"/>
          <w:i/>
          <w:iCs/>
        </w:rPr>
        <w:t>všechny byty</w:t>
      </w:r>
      <w:r>
        <w:rPr>
          <w:rFonts w:ascii="Arial" w:hAnsi="Arial" w:cs="Arial"/>
          <w:i/>
          <w:iCs/>
        </w:rPr>
        <w:t xml:space="preserve"> vybaveny k</w:t>
      </w:r>
      <w:r>
        <w:rPr>
          <w:rFonts w:ascii="Arial" w:hAnsi="Arial" w:cs="Arial"/>
          <w:i/>
          <w:iCs/>
        </w:rPr>
        <w:t>limatizací</w:t>
      </w:r>
      <w:r>
        <w:rPr>
          <w:rFonts w:ascii="Arial" w:hAnsi="Arial" w:cs="Arial"/>
          <w:i/>
          <w:iCs/>
        </w:rPr>
        <w:t xml:space="preserve"> i </w:t>
      </w:r>
      <w:r w:rsidRPr="00AF11B8">
        <w:rPr>
          <w:rFonts w:ascii="Arial" w:hAnsi="Arial" w:cs="Arial"/>
          <w:i/>
          <w:iCs/>
        </w:rPr>
        <w:t>exteriérovým stíněním, které je z hlediska tepelného komfortu výrazně účinnější než interiérové žaluzie.</w:t>
      </w:r>
      <w:r w:rsidR="0068636B">
        <w:rPr>
          <w:rFonts w:ascii="Arial" w:hAnsi="Arial" w:cs="Arial"/>
          <w:i/>
          <w:iCs/>
        </w:rPr>
        <w:t xml:space="preserve"> Komfort </w:t>
      </w:r>
      <w:r w:rsidR="004810E8">
        <w:rPr>
          <w:rFonts w:ascii="Arial" w:hAnsi="Arial" w:cs="Arial"/>
          <w:i/>
          <w:iCs/>
        </w:rPr>
        <w:t>bydlení</w:t>
      </w:r>
      <w:r w:rsidR="0068636B">
        <w:rPr>
          <w:rFonts w:ascii="Arial" w:hAnsi="Arial" w:cs="Arial"/>
          <w:i/>
          <w:iCs/>
        </w:rPr>
        <w:t xml:space="preserve"> </w:t>
      </w:r>
      <w:r w:rsidR="004810E8">
        <w:rPr>
          <w:rFonts w:ascii="Arial" w:hAnsi="Arial" w:cs="Arial"/>
          <w:i/>
          <w:iCs/>
        </w:rPr>
        <w:t>zajistí</w:t>
      </w:r>
      <w:r w:rsidR="0068636B">
        <w:rPr>
          <w:rFonts w:ascii="Arial" w:hAnsi="Arial" w:cs="Arial"/>
          <w:i/>
          <w:iCs/>
        </w:rPr>
        <w:t xml:space="preserve"> </w:t>
      </w:r>
      <w:r w:rsidR="00FD06D4">
        <w:rPr>
          <w:rFonts w:ascii="Arial" w:hAnsi="Arial" w:cs="Arial"/>
          <w:i/>
          <w:iCs/>
        </w:rPr>
        <w:t xml:space="preserve">také </w:t>
      </w:r>
      <w:r w:rsidR="0068636B" w:rsidRPr="0068636B">
        <w:rPr>
          <w:rFonts w:ascii="Arial" w:hAnsi="Arial" w:cs="Arial"/>
          <w:i/>
          <w:iCs/>
        </w:rPr>
        <w:t>podlahové vytápění, velkoformátová hliníková okna s izolačním trojsklem</w:t>
      </w:r>
      <w:r w:rsidR="004810E8">
        <w:rPr>
          <w:rFonts w:ascii="Arial" w:hAnsi="Arial" w:cs="Arial"/>
          <w:i/>
          <w:iCs/>
        </w:rPr>
        <w:t xml:space="preserve"> </w:t>
      </w:r>
      <w:r w:rsidR="00B460BB">
        <w:rPr>
          <w:rFonts w:ascii="Arial" w:hAnsi="Arial" w:cs="Arial"/>
          <w:i/>
          <w:iCs/>
        </w:rPr>
        <w:t>a</w:t>
      </w:r>
      <w:r w:rsidR="004810E8">
        <w:rPr>
          <w:rFonts w:ascii="Arial" w:hAnsi="Arial" w:cs="Arial"/>
          <w:i/>
          <w:iCs/>
        </w:rPr>
        <w:t xml:space="preserve"> </w:t>
      </w:r>
      <w:r w:rsidR="0068636B" w:rsidRPr="0068636B">
        <w:rPr>
          <w:rFonts w:ascii="Arial" w:hAnsi="Arial" w:cs="Arial"/>
          <w:i/>
          <w:iCs/>
        </w:rPr>
        <w:t xml:space="preserve">elektricky ovládané </w:t>
      </w:r>
      <w:proofErr w:type="spellStart"/>
      <w:r w:rsidR="0068636B" w:rsidRPr="0068636B">
        <w:rPr>
          <w:rFonts w:ascii="Arial" w:hAnsi="Arial" w:cs="Arial"/>
          <w:i/>
          <w:iCs/>
        </w:rPr>
        <w:t>screenové</w:t>
      </w:r>
      <w:proofErr w:type="spellEnd"/>
      <w:r w:rsidR="0068636B" w:rsidRPr="0068636B">
        <w:rPr>
          <w:rFonts w:ascii="Arial" w:hAnsi="Arial" w:cs="Arial"/>
          <w:i/>
          <w:iCs/>
        </w:rPr>
        <w:t xml:space="preserve"> rolety</w:t>
      </w:r>
      <w:r w:rsidR="0068636B">
        <w:rPr>
          <w:rFonts w:ascii="Arial" w:hAnsi="Arial" w:cs="Arial"/>
          <w:i/>
          <w:iCs/>
        </w:rPr>
        <w:t>.</w:t>
      </w:r>
    </w:p>
    <w:p w14:paraId="75CF0F51" w14:textId="77777777" w:rsidR="00CD2AB8" w:rsidRPr="00CD2AB8" w:rsidRDefault="00CD2AB8" w:rsidP="00CD2AB8">
      <w:pPr>
        <w:pStyle w:val="Bezmezer"/>
        <w:jc w:val="both"/>
        <w:rPr>
          <w:rFonts w:ascii="Arial" w:hAnsi="Arial" w:cs="Arial"/>
        </w:rPr>
      </w:pPr>
    </w:p>
    <w:p w14:paraId="7189EE1E" w14:textId="6F015F9C" w:rsidR="00744564" w:rsidRDefault="00EF6567" w:rsidP="008E5290">
      <w:pPr>
        <w:jc w:val="both"/>
        <w:rPr>
          <w:rFonts w:ascii="Arial" w:hAnsi="Arial" w:cs="Arial"/>
        </w:rPr>
      </w:pPr>
      <w:r w:rsidRPr="00EF6567">
        <w:rPr>
          <w:rFonts w:ascii="Arial" w:hAnsi="Arial" w:cs="Arial"/>
        </w:rPr>
        <w:t>Debata o standardu bydlení se přitom neodehrává jen v Česku. V celé Evropě se stále více propojuje s tématem odolnosti budov vůči vyšším teplotám a energetické efektivity. Moderní rezidenční projekt tak dnes musí nabídnout víc než jen atraktivní adresu nebo esteticky působivý prostor</w:t>
      </w:r>
      <w:r w:rsidR="0051221F">
        <w:rPr>
          <w:rFonts w:ascii="Arial" w:hAnsi="Arial" w:cs="Arial"/>
        </w:rPr>
        <w:t>. S</w:t>
      </w:r>
      <w:r w:rsidRPr="00EF6567">
        <w:rPr>
          <w:rFonts w:ascii="Arial" w:hAnsi="Arial" w:cs="Arial"/>
        </w:rPr>
        <w:t xml:space="preserve">tejně důležité je, jak bydlení </w:t>
      </w:r>
      <w:r w:rsidR="0051221F">
        <w:rPr>
          <w:rFonts w:ascii="Arial" w:hAnsi="Arial" w:cs="Arial"/>
        </w:rPr>
        <w:t>obstojí</w:t>
      </w:r>
      <w:r w:rsidRPr="00EF6567">
        <w:rPr>
          <w:rFonts w:ascii="Arial" w:hAnsi="Arial" w:cs="Arial"/>
        </w:rPr>
        <w:t xml:space="preserve"> v každodenní</w:t>
      </w:r>
      <w:r w:rsidR="00E55B05">
        <w:rPr>
          <w:rFonts w:ascii="Arial" w:hAnsi="Arial" w:cs="Arial"/>
        </w:rPr>
        <w:t>m</w:t>
      </w:r>
      <w:r w:rsidRPr="00EF6567">
        <w:rPr>
          <w:rFonts w:ascii="Arial" w:hAnsi="Arial" w:cs="Arial"/>
        </w:rPr>
        <w:t xml:space="preserve"> pr</w:t>
      </w:r>
      <w:r w:rsidR="00E55B05">
        <w:rPr>
          <w:rFonts w:ascii="Arial" w:hAnsi="Arial" w:cs="Arial"/>
        </w:rPr>
        <w:t>ovozu</w:t>
      </w:r>
      <w:r w:rsidRPr="00EF6567">
        <w:rPr>
          <w:rFonts w:ascii="Arial" w:hAnsi="Arial" w:cs="Arial"/>
        </w:rPr>
        <w:t>, jak reaguje na měnící se klimatické podmínky a jakou úroveň komfortu přináší svým obyvatelům dlouhodobě.</w:t>
      </w:r>
    </w:p>
    <w:p w14:paraId="560EAB8D" w14:textId="77777777" w:rsidR="00C0401F" w:rsidRPr="009C1837" w:rsidRDefault="00C0401F" w:rsidP="00C0401F">
      <w:pPr>
        <w:jc w:val="both"/>
        <w:rPr>
          <w:rFonts w:ascii="Arial" w:hAnsi="Arial" w:cs="Arial"/>
          <w:b/>
          <w:bCs/>
          <w:sz w:val="20"/>
          <w:szCs w:val="20"/>
        </w:rPr>
      </w:pPr>
      <w:r w:rsidRPr="009C1837">
        <w:rPr>
          <w:rFonts w:ascii="Arial" w:hAnsi="Arial" w:cs="Arial"/>
          <w:b/>
          <w:bCs/>
          <w:sz w:val="20"/>
          <w:szCs w:val="20"/>
        </w:rPr>
        <w:t>O společnosti CRESCO REAL ESTATE:</w:t>
      </w:r>
    </w:p>
    <w:p w14:paraId="4B215611" w14:textId="20E0B67F" w:rsidR="0083217C" w:rsidRPr="009C1837" w:rsidRDefault="00C0401F" w:rsidP="00565917">
      <w:pPr>
        <w:jc w:val="both"/>
        <w:rPr>
          <w:rFonts w:ascii="Arial" w:hAnsi="Arial" w:cs="Arial"/>
          <w:sz w:val="20"/>
          <w:szCs w:val="20"/>
        </w:rPr>
      </w:pPr>
      <w:r w:rsidRPr="009C1837">
        <w:rPr>
          <w:rFonts w:ascii="Arial" w:hAnsi="Arial" w:cs="Arial"/>
          <w:sz w:val="20"/>
          <w:szCs w:val="20"/>
        </w:rPr>
        <w:t xml:space="preserve">CRESCO REAL ESTATE je největším slovenským rezidenčním developerem, který od roku 1992 stojí za realizací desítek developerských projektů a tisíců bytových jednotek. Její projekty dlouhodobě formují podobu moderní Bratislavy a dalších městských lokalit. Inspiraci pro svou tvorbu čerpá z celého světa a její bohaté zkušenosti z bytové a komerční výstavby na Slovensku jsou pilířem její strategie. Po úspěšném etablování na slovenském trhu rozvíjí společnost své aktivity také v České republice. V Praze realizuje rezidenční projekt </w:t>
      </w:r>
      <w:hyperlink r:id="rId8" w:history="1">
        <w:r w:rsidRPr="009C1837">
          <w:rPr>
            <w:rStyle w:val="Hypertextovodkaz"/>
            <w:rFonts w:ascii="Arial" w:hAnsi="Arial" w:cs="Arial"/>
            <w:sz w:val="20"/>
            <w:szCs w:val="20"/>
          </w:rPr>
          <w:t>SO-HO Rezidence</w:t>
        </w:r>
      </w:hyperlink>
      <w:r w:rsidRPr="009C1837">
        <w:rPr>
          <w:rFonts w:ascii="Arial" w:hAnsi="Arial" w:cs="Arial"/>
          <w:sz w:val="20"/>
          <w:szCs w:val="20"/>
        </w:rPr>
        <w:t xml:space="preserve"> v Holešovicích </w:t>
      </w:r>
      <w:r w:rsidR="00565917" w:rsidRPr="009C1837">
        <w:rPr>
          <w:rFonts w:ascii="Arial" w:hAnsi="Arial" w:cs="Arial"/>
          <w:sz w:val="20"/>
          <w:szCs w:val="20"/>
        </w:rPr>
        <w:t xml:space="preserve">a v městské části Praha 3 připravuje nový rozsáhlý rezidenční projekt </w:t>
      </w:r>
      <w:hyperlink r:id="rId9" w:history="1">
        <w:proofErr w:type="spellStart"/>
        <w:r w:rsidR="00C90B27" w:rsidRPr="00A853AF">
          <w:rPr>
            <w:rStyle w:val="Hypertextovodkaz"/>
            <w:rFonts w:ascii="Arial" w:hAnsi="Arial" w:cs="Arial"/>
          </w:rPr>
          <w:t>Yards</w:t>
        </w:r>
        <w:proofErr w:type="spellEnd"/>
        <w:r w:rsidR="00DC3D10" w:rsidRPr="00A853AF">
          <w:rPr>
            <w:rStyle w:val="Hypertextovodkaz"/>
            <w:rFonts w:ascii="Arial" w:hAnsi="Arial" w:cs="Arial"/>
          </w:rPr>
          <w:t xml:space="preserve"> Žižkov</w:t>
        </w:r>
      </w:hyperlink>
      <w:r w:rsidR="00565917" w:rsidRPr="009C1837">
        <w:rPr>
          <w:rFonts w:ascii="Arial" w:hAnsi="Arial" w:cs="Arial"/>
          <w:sz w:val="20"/>
          <w:szCs w:val="20"/>
        </w:rPr>
        <w:t>,</w:t>
      </w:r>
      <w:r w:rsidR="00266B13">
        <w:rPr>
          <w:rFonts w:ascii="Arial" w:hAnsi="Arial" w:cs="Arial"/>
          <w:sz w:val="20"/>
          <w:szCs w:val="20"/>
        </w:rPr>
        <w:t xml:space="preserve"> </w:t>
      </w:r>
      <w:r w:rsidR="00565917" w:rsidRPr="009C1837">
        <w:rPr>
          <w:rFonts w:ascii="Arial" w:hAnsi="Arial" w:cs="Arial"/>
          <w:sz w:val="20"/>
          <w:szCs w:val="20"/>
        </w:rPr>
        <w:t>který vzniká v rozvojovém území Nákladového nádraží Žižkov. Tím společnost potvrzuje své ambice působit dlouhodobě</w:t>
      </w:r>
      <w:r w:rsidR="00485E25" w:rsidRPr="009C1837">
        <w:rPr>
          <w:rFonts w:ascii="Arial" w:hAnsi="Arial" w:cs="Arial"/>
          <w:sz w:val="20"/>
          <w:szCs w:val="20"/>
        </w:rPr>
        <w:t xml:space="preserve"> i</w:t>
      </w:r>
      <w:r w:rsidR="00565917" w:rsidRPr="009C1837">
        <w:rPr>
          <w:rFonts w:ascii="Arial" w:hAnsi="Arial" w:cs="Arial"/>
          <w:sz w:val="20"/>
          <w:szCs w:val="20"/>
        </w:rPr>
        <w:t xml:space="preserve"> na českém realitním trhu a podílet se na proměně významných městských lokalit.</w:t>
      </w:r>
    </w:p>
    <w:p w14:paraId="38A17D7C" w14:textId="77777777" w:rsidR="003F6140" w:rsidRDefault="003F6140" w:rsidP="003F6140">
      <w:pPr>
        <w:jc w:val="both"/>
        <w:rPr>
          <w:rFonts w:ascii="Arial" w:hAnsi="Arial" w:cs="Arial"/>
        </w:rPr>
      </w:pPr>
    </w:p>
    <w:p w14:paraId="1EBF766E" w14:textId="77777777" w:rsidR="00C76AA2" w:rsidRPr="009C1837" w:rsidRDefault="00C76AA2" w:rsidP="00C76AA2">
      <w:pPr>
        <w:pStyle w:val="F2-zkladn"/>
        <w:tabs>
          <w:tab w:val="right" w:pos="9070"/>
        </w:tabs>
        <w:spacing w:before="0" w:line="264" w:lineRule="auto"/>
        <w:rPr>
          <w:b/>
          <w:sz w:val="20"/>
          <w:szCs w:val="20"/>
        </w:rPr>
      </w:pPr>
      <w:r w:rsidRPr="009C1837">
        <w:rPr>
          <w:b/>
          <w:sz w:val="20"/>
          <w:szCs w:val="20"/>
        </w:rPr>
        <w:t>Pro více informací kontaktujte:</w:t>
      </w:r>
    </w:p>
    <w:p w14:paraId="322F1229" w14:textId="11BD9975" w:rsidR="00C76AA2" w:rsidRPr="009C1837" w:rsidRDefault="00C76AA2" w:rsidP="00C76AA2">
      <w:pPr>
        <w:spacing w:after="0" w:line="264" w:lineRule="auto"/>
        <w:rPr>
          <w:rFonts w:ascii="Arial" w:hAnsi="Arial" w:cs="Arial"/>
          <w:sz w:val="20"/>
          <w:szCs w:val="20"/>
        </w:rPr>
      </w:pPr>
      <w:r w:rsidRPr="009C1837">
        <w:rPr>
          <w:rFonts w:ascii="Arial" w:hAnsi="Arial" w:cs="Arial"/>
          <w:sz w:val="20"/>
          <w:szCs w:val="20"/>
        </w:rPr>
        <w:t>Kamila Žit</w:t>
      </w:r>
      <w:r w:rsidR="007213E0" w:rsidRPr="009C1837">
        <w:rPr>
          <w:rFonts w:ascii="Arial" w:hAnsi="Arial" w:cs="Arial"/>
          <w:sz w:val="20"/>
          <w:szCs w:val="20"/>
        </w:rPr>
        <w:t>ň</w:t>
      </w:r>
      <w:r w:rsidRPr="009C1837">
        <w:rPr>
          <w:rFonts w:ascii="Arial" w:hAnsi="Arial" w:cs="Arial"/>
          <w:sz w:val="20"/>
          <w:szCs w:val="20"/>
        </w:rPr>
        <w:t>áková</w:t>
      </w:r>
    </w:p>
    <w:p w14:paraId="52D86B36" w14:textId="77777777" w:rsidR="00C76AA2" w:rsidRPr="009C1837" w:rsidRDefault="00C76AA2" w:rsidP="00C76AA2">
      <w:pPr>
        <w:spacing w:after="0" w:line="264" w:lineRule="auto"/>
        <w:rPr>
          <w:rFonts w:ascii="Arial" w:hAnsi="Arial" w:cs="Arial"/>
          <w:b/>
          <w:bCs/>
          <w:sz w:val="20"/>
          <w:szCs w:val="20"/>
        </w:rPr>
      </w:pPr>
      <w:r w:rsidRPr="009C1837">
        <w:rPr>
          <w:rFonts w:ascii="Arial" w:hAnsi="Arial" w:cs="Arial"/>
          <w:b/>
          <w:bCs/>
          <w:sz w:val="20"/>
          <w:szCs w:val="20"/>
        </w:rPr>
        <w:t>Crest Communications, a.s.</w:t>
      </w:r>
    </w:p>
    <w:p w14:paraId="5395D8EC" w14:textId="77777777" w:rsidR="00C76AA2" w:rsidRPr="009C1837" w:rsidRDefault="00C76AA2" w:rsidP="00C76AA2">
      <w:pPr>
        <w:spacing w:after="0" w:line="264" w:lineRule="auto"/>
        <w:rPr>
          <w:rFonts w:ascii="Arial" w:hAnsi="Arial" w:cs="Arial"/>
          <w:sz w:val="20"/>
          <w:szCs w:val="20"/>
        </w:rPr>
      </w:pPr>
      <w:r w:rsidRPr="009C1837">
        <w:rPr>
          <w:rFonts w:ascii="Arial" w:hAnsi="Arial" w:cs="Arial"/>
          <w:sz w:val="20"/>
          <w:szCs w:val="20"/>
        </w:rPr>
        <w:t>Ostrovní 126/30</w:t>
      </w:r>
    </w:p>
    <w:p w14:paraId="36AFBB90" w14:textId="77777777" w:rsidR="00C76AA2" w:rsidRPr="009C1837" w:rsidRDefault="00C76AA2" w:rsidP="00C76AA2">
      <w:pPr>
        <w:spacing w:after="0" w:line="264" w:lineRule="auto"/>
        <w:rPr>
          <w:rFonts w:ascii="Arial" w:hAnsi="Arial" w:cs="Arial"/>
          <w:sz w:val="20"/>
          <w:szCs w:val="20"/>
        </w:rPr>
      </w:pPr>
      <w:r w:rsidRPr="009C1837">
        <w:rPr>
          <w:rFonts w:ascii="Arial" w:hAnsi="Arial" w:cs="Arial"/>
          <w:sz w:val="20"/>
          <w:szCs w:val="20"/>
        </w:rPr>
        <w:t>110 00 Praha 1</w:t>
      </w:r>
    </w:p>
    <w:p w14:paraId="0EBB5763" w14:textId="77777777" w:rsidR="00C76AA2" w:rsidRPr="009C1837" w:rsidRDefault="00C76AA2" w:rsidP="00C76AA2">
      <w:pPr>
        <w:spacing w:after="0" w:line="264" w:lineRule="auto"/>
        <w:rPr>
          <w:rFonts w:ascii="Arial" w:hAnsi="Arial" w:cs="Arial"/>
          <w:sz w:val="20"/>
          <w:szCs w:val="20"/>
        </w:rPr>
      </w:pPr>
      <w:proofErr w:type="spellStart"/>
      <w:r w:rsidRPr="009C1837">
        <w:rPr>
          <w:rFonts w:ascii="Arial" w:hAnsi="Arial" w:cs="Arial"/>
          <w:sz w:val="20"/>
          <w:szCs w:val="20"/>
        </w:rPr>
        <w:t>gsm</w:t>
      </w:r>
      <w:proofErr w:type="spellEnd"/>
      <w:r w:rsidRPr="009C1837">
        <w:rPr>
          <w:rFonts w:ascii="Arial" w:hAnsi="Arial" w:cs="Arial"/>
          <w:sz w:val="20"/>
          <w:szCs w:val="20"/>
        </w:rPr>
        <w:t>: + 420 725 544 106</w:t>
      </w:r>
    </w:p>
    <w:p w14:paraId="44141CCC" w14:textId="77777777" w:rsidR="00C76AA2" w:rsidRPr="009C1837" w:rsidRDefault="00C76AA2" w:rsidP="00C76AA2">
      <w:pPr>
        <w:spacing w:after="0" w:line="264" w:lineRule="auto"/>
        <w:rPr>
          <w:rFonts w:ascii="Arial" w:hAnsi="Arial" w:cs="Arial"/>
          <w:sz w:val="20"/>
          <w:szCs w:val="20"/>
        </w:rPr>
      </w:pPr>
      <w:hyperlink w:tooltip="blocked::http://www.crestcom.cz&#10;http://www.crestcom.cz/" w:history="1">
        <w:r w:rsidRPr="009C1837">
          <w:rPr>
            <w:rStyle w:val="Hypertextovodkaz"/>
            <w:rFonts w:ascii="Arial" w:hAnsi="Arial" w:cs="Arial"/>
            <w:color w:val="990033"/>
            <w:sz w:val="20"/>
            <w:szCs w:val="20"/>
          </w:rPr>
          <w:t>www.crestcom.cz</w:t>
        </w:r>
      </w:hyperlink>
    </w:p>
    <w:p w14:paraId="118C41F4" w14:textId="0959A60C" w:rsidR="003F6140" w:rsidRPr="00AD0F5D" w:rsidRDefault="00C76AA2" w:rsidP="00AD0F5D">
      <w:pPr>
        <w:spacing w:after="0" w:line="264" w:lineRule="auto"/>
        <w:rPr>
          <w:color w:val="990033"/>
          <w:sz w:val="20"/>
          <w:szCs w:val="20"/>
          <w:u w:val="single"/>
        </w:rPr>
      </w:pPr>
      <w:r w:rsidRPr="009C1837">
        <w:rPr>
          <w:rFonts w:ascii="Arial" w:hAnsi="Arial" w:cs="Arial"/>
          <w:color w:val="000000"/>
          <w:sz w:val="20"/>
          <w:szCs w:val="20"/>
        </w:rPr>
        <w:t xml:space="preserve">e-mail: </w:t>
      </w:r>
      <w:hyperlink r:id="rId10" w:history="1">
        <w:r w:rsidRPr="009C1837">
          <w:rPr>
            <w:rStyle w:val="Hypertextovodkaz"/>
            <w:rFonts w:ascii="Arial" w:hAnsi="Arial" w:cs="Arial"/>
            <w:sz w:val="20"/>
            <w:szCs w:val="20"/>
          </w:rPr>
          <w:t>kamila.zitnakova@crestcom.cz</w:t>
        </w:r>
      </w:hyperlink>
    </w:p>
    <w:p w14:paraId="1DE610AD" w14:textId="77777777" w:rsidR="002E0335" w:rsidRPr="00A966B7" w:rsidRDefault="002E0335" w:rsidP="00C70316">
      <w:pPr>
        <w:jc w:val="both"/>
        <w:rPr>
          <w:rFonts w:ascii="Arial" w:hAnsi="Arial" w:cs="Arial"/>
        </w:rPr>
      </w:pPr>
    </w:p>
    <w:sectPr w:rsidR="002E0335" w:rsidRPr="00A966B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2F5B" w14:textId="77777777" w:rsidR="00AB2654" w:rsidRDefault="00AB2654" w:rsidP="008C54A1">
      <w:pPr>
        <w:spacing w:after="0" w:line="240" w:lineRule="auto"/>
      </w:pPr>
      <w:r>
        <w:separator/>
      </w:r>
    </w:p>
  </w:endnote>
  <w:endnote w:type="continuationSeparator" w:id="0">
    <w:p w14:paraId="6F8FFAD1" w14:textId="77777777" w:rsidR="00AB2654" w:rsidRDefault="00AB2654" w:rsidP="008C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1B54" w14:textId="77777777" w:rsidR="008C54A1" w:rsidRPr="007006A8" w:rsidRDefault="008C54A1" w:rsidP="008C54A1">
    <w:pPr>
      <w:pStyle w:val="Zpat"/>
      <w:jc w:val="center"/>
      <w:rPr>
        <w:rFonts w:cs="Calibri"/>
        <w:color w:val="595959" w:themeColor="text1" w:themeTint="A6"/>
        <w:sz w:val="18"/>
        <w:szCs w:val="20"/>
        <w:lang w:val="es-NI"/>
      </w:rPr>
    </w:pPr>
    <w:r w:rsidRPr="007006A8">
      <w:rPr>
        <w:rFonts w:cs="Calibri"/>
        <w:b/>
        <w:color w:val="595959" w:themeColor="text1" w:themeTint="A6"/>
        <w:sz w:val="20"/>
        <w:lang w:val="es-NI"/>
      </w:rPr>
      <w:t>CRESCO REAL ESTATE,</w:t>
    </w:r>
    <w:r w:rsidRPr="007006A8">
      <w:rPr>
        <w:rFonts w:cs="Calibri"/>
        <w:color w:val="595959" w:themeColor="text1" w:themeTint="A6"/>
        <w:sz w:val="18"/>
        <w:szCs w:val="20"/>
        <w:lang w:val="es-NI"/>
      </w:rPr>
      <w:t xml:space="preserve"> </w:t>
    </w:r>
    <w:r w:rsidRPr="008C54A1">
      <w:rPr>
        <w:rFonts w:cs="Calibri"/>
        <w:color w:val="595959" w:themeColor="text1" w:themeTint="A6"/>
        <w:sz w:val="18"/>
        <w:szCs w:val="20"/>
      </w:rPr>
      <w:t>Budova Metropolitan</w:t>
    </w:r>
    <w:r>
      <w:rPr>
        <w:rFonts w:cs="Calibri"/>
        <w:color w:val="595959" w:themeColor="text1" w:themeTint="A6"/>
        <w:sz w:val="18"/>
        <w:szCs w:val="20"/>
      </w:rPr>
      <w:t xml:space="preserve">, </w:t>
    </w:r>
    <w:r w:rsidRPr="008C54A1">
      <w:rPr>
        <w:rFonts w:cs="Calibri"/>
        <w:color w:val="595959" w:themeColor="text1" w:themeTint="A6"/>
        <w:sz w:val="18"/>
        <w:szCs w:val="20"/>
      </w:rPr>
      <w:t xml:space="preserve">U </w:t>
    </w:r>
    <w:proofErr w:type="spellStart"/>
    <w:r w:rsidRPr="008C54A1">
      <w:rPr>
        <w:rFonts w:cs="Calibri"/>
        <w:color w:val="595959" w:themeColor="text1" w:themeTint="A6"/>
        <w:sz w:val="18"/>
        <w:szCs w:val="20"/>
      </w:rPr>
      <w:t>Uranie</w:t>
    </w:r>
    <w:proofErr w:type="spellEnd"/>
    <w:r w:rsidRPr="008C54A1">
      <w:rPr>
        <w:rFonts w:cs="Calibri"/>
        <w:color w:val="595959" w:themeColor="text1" w:themeTint="A6"/>
        <w:sz w:val="18"/>
        <w:szCs w:val="20"/>
      </w:rPr>
      <w:t xml:space="preserve"> 954/18</w:t>
    </w:r>
    <w:r>
      <w:rPr>
        <w:rFonts w:cs="Calibri"/>
        <w:color w:val="595959" w:themeColor="text1" w:themeTint="A6"/>
        <w:sz w:val="18"/>
        <w:szCs w:val="20"/>
      </w:rPr>
      <w:t xml:space="preserve">, </w:t>
    </w:r>
    <w:r>
      <w:rPr>
        <w:rFonts w:cs="Calibri"/>
        <w:color w:val="595959" w:themeColor="text1" w:themeTint="A6"/>
        <w:sz w:val="18"/>
        <w:szCs w:val="20"/>
        <w:lang w:val="es-NI"/>
      </w:rPr>
      <w:t>170 00 Praha 7 - Holešovice</w:t>
    </w:r>
  </w:p>
  <w:p w14:paraId="5DA84D37" w14:textId="77777777" w:rsidR="008C54A1" w:rsidRPr="007006A8" w:rsidRDefault="008C54A1" w:rsidP="008C54A1">
    <w:pPr>
      <w:pStyle w:val="Zpat"/>
      <w:jc w:val="center"/>
      <w:rPr>
        <w:rFonts w:cs="Calibri"/>
        <w:color w:val="595959" w:themeColor="text1" w:themeTint="A6"/>
        <w:sz w:val="18"/>
        <w:szCs w:val="20"/>
        <w:lang w:val="de-DE"/>
      </w:rPr>
    </w:pPr>
    <w:r w:rsidRPr="007006A8">
      <w:rPr>
        <w:rFonts w:cs="Calibri"/>
        <w:color w:val="595959" w:themeColor="text1" w:themeTint="A6"/>
        <w:sz w:val="18"/>
        <w:szCs w:val="20"/>
        <w:lang w:val="de-DE"/>
      </w:rPr>
      <w:t xml:space="preserve">Tel.: </w:t>
    </w:r>
    <w:r>
      <w:rPr>
        <w:rFonts w:cs="Calibri"/>
        <w:color w:val="595959" w:themeColor="text1" w:themeTint="A6"/>
        <w:sz w:val="18"/>
        <w:szCs w:val="20"/>
        <w:lang w:val="de-DE"/>
      </w:rPr>
      <w:t>+420 734 713 480</w:t>
    </w:r>
    <w:r w:rsidRPr="007006A8">
      <w:rPr>
        <w:rFonts w:cs="Calibri"/>
        <w:color w:val="595959" w:themeColor="text1" w:themeTint="A6"/>
        <w:sz w:val="18"/>
        <w:szCs w:val="20"/>
        <w:lang w:val="de-DE"/>
      </w:rPr>
      <w:t xml:space="preserve">, </w:t>
    </w:r>
    <w:proofErr w:type="spellStart"/>
    <w:r w:rsidRPr="007006A8">
      <w:rPr>
        <w:rFonts w:cs="Calibri"/>
        <w:color w:val="595959" w:themeColor="text1" w:themeTint="A6"/>
        <w:sz w:val="18"/>
        <w:szCs w:val="20"/>
        <w:lang w:val="de-DE"/>
      </w:rPr>
      <w:t>web</w:t>
    </w:r>
    <w:proofErr w:type="spellEnd"/>
    <w:r w:rsidRPr="007006A8">
      <w:rPr>
        <w:rFonts w:cs="Calibri"/>
        <w:color w:val="595959" w:themeColor="text1" w:themeTint="A6"/>
        <w:sz w:val="18"/>
        <w:szCs w:val="20"/>
        <w:lang w:val="de-DE"/>
      </w:rPr>
      <w:t>: www.cresco.</w:t>
    </w:r>
    <w:r>
      <w:rPr>
        <w:rFonts w:cs="Calibri"/>
        <w:color w:val="595959" w:themeColor="text1" w:themeTint="A6"/>
        <w:sz w:val="18"/>
        <w:szCs w:val="20"/>
        <w:lang w:val="de-DE"/>
      </w:rPr>
      <w:t>cz</w:t>
    </w:r>
    <w:r w:rsidRPr="007006A8">
      <w:rPr>
        <w:rFonts w:cs="Calibri"/>
        <w:color w:val="595959" w:themeColor="text1" w:themeTint="A6"/>
        <w:sz w:val="18"/>
        <w:szCs w:val="20"/>
        <w:lang w:val="de-DE"/>
      </w:rPr>
      <w:t xml:space="preserve">, </w:t>
    </w:r>
    <w:proofErr w:type="spellStart"/>
    <w:r w:rsidRPr="007006A8">
      <w:rPr>
        <w:rFonts w:cs="Calibri"/>
        <w:color w:val="595959" w:themeColor="text1" w:themeTint="A6"/>
        <w:sz w:val="18"/>
        <w:szCs w:val="20"/>
        <w:lang w:val="de-DE"/>
      </w:rPr>
      <w:t>e-mail</w:t>
    </w:r>
    <w:proofErr w:type="spellEnd"/>
    <w:r w:rsidRPr="007006A8">
      <w:rPr>
        <w:rFonts w:cs="Calibri"/>
        <w:color w:val="595959" w:themeColor="text1" w:themeTint="A6"/>
        <w:sz w:val="18"/>
        <w:szCs w:val="20"/>
        <w:lang w:val="de-DE"/>
      </w:rPr>
      <w:t>: cresco@cresco.</w:t>
    </w:r>
    <w:r>
      <w:rPr>
        <w:rFonts w:cs="Calibri"/>
        <w:color w:val="595959" w:themeColor="text1" w:themeTint="A6"/>
        <w:sz w:val="18"/>
        <w:szCs w:val="20"/>
        <w:lang w:val="de-DE"/>
      </w:rPr>
      <w:t>cz</w:t>
    </w:r>
  </w:p>
  <w:p w14:paraId="1CA71FCF" w14:textId="77777777" w:rsidR="008C54A1" w:rsidRDefault="008C54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2AC8" w14:textId="77777777" w:rsidR="00AB2654" w:rsidRDefault="00AB2654" w:rsidP="008C54A1">
      <w:pPr>
        <w:spacing w:after="0" w:line="240" w:lineRule="auto"/>
      </w:pPr>
      <w:r>
        <w:separator/>
      </w:r>
    </w:p>
  </w:footnote>
  <w:footnote w:type="continuationSeparator" w:id="0">
    <w:p w14:paraId="5B17632F" w14:textId="77777777" w:rsidR="00AB2654" w:rsidRDefault="00AB2654" w:rsidP="008C5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4319" w14:textId="77777777" w:rsidR="008C54A1" w:rsidRDefault="008C54A1">
    <w:pPr>
      <w:pStyle w:val="Zhlav"/>
    </w:pPr>
    <w:r w:rsidRPr="00E52BB0">
      <w:rPr>
        <w:noProof/>
        <w:lang w:eastAsia="sk-SK"/>
      </w:rPr>
      <w:drawing>
        <wp:anchor distT="0" distB="0" distL="114300" distR="114300" simplePos="0" relativeHeight="251659264" behindDoc="0" locked="0" layoutInCell="1" allowOverlap="1" wp14:anchorId="33494842" wp14:editId="1D65C9F2">
          <wp:simplePos x="0" y="0"/>
          <wp:positionH relativeFrom="margin">
            <wp:align>center</wp:align>
          </wp:positionH>
          <wp:positionV relativeFrom="paragraph">
            <wp:posOffset>-184785</wp:posOffset>
          </wp:positionV>
          <wp:extent cx="1612900" cy="601345"/>
          <wp:effectExtent l="0" t="0" r="6350" b="8255"/>
          <wp:wrapSquare wrapText="bothSides"/>
          <wp:docPr id="799390595" name="Picture 799390595"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l="14101" t="18542" r="13405" b="16615"/>
                  <a:stretch>
                    <a:fillRect/>
                  </a:stretch>
                </pic:blipFill>
                <pic:spPr bwMode="auto">
                  <a:xfrm>
                    <a:off x="0" y="0"/>
                    <a:ext cx="1612900" cy="6013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E63A16"/>
    <w:lvl w:ilvl="0">
      <w:start w:val="1"/>
      <w:numFmt w:val="bullet"/>
      <w:pStyle w:val="Seznamsodrkami"/>
      <w:lvlText w:val=""/>
      <w:lvlJc w:val="left"/>
      <w:pPr>
        <w:tabs>
          <w:tab w:val="num" w:pos="360"/>
        </w:tabs>
        <w:ind w:left="360" w:hanging="360"/>
      </w:pPr>
      <w:rPr>
        <w:rFonts w:ascii="Symbol" w:hAnsi="Symbol" w:hint="default"/>
      </w:rPr>
    </w:lvl>
  </w:abstractNum>
  <w:num w:numId="1" w16cid:durableId="106044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A1"/>
    <w:rsid w:val="00006373"/>
    <w:rsid w:val="00006D8E"/>
    <w:rsid w:val="0001672C"/>
    <w:rsid w:val="00017909"/>
    <w:rsid w:val="0002306B"/>
    <w:rsid w:val="00027A64"/>
    <w:rsid w:val="00045C55"/>
    <w:rsid w:val="00053D85"/>
    <w:rsid w:val="00057D0A"/>
    <w:rsid w:val="0006301B"/>
    <w:rsid w:val="000637FD"/>
    <w:rsid w:val="00066EFB"/>
    <w:rsid w:val="0008057C"/>
    <w:rsid w:val="00081C99"/>
    <w:rsid w:val="00095FB7"/>
    <w:rsid w:val="000A3E21"/>
    <w:rsid w:val="000A757C"/>
    <w:rsid w:val="000B280B"/>
    <w:rsid w:val="000B4960"/>
    <w:rsid w:val="000C31E8"/>
    <w:rsid w:val="000D550D"/>
    <w:rsid w:val="000D6B41"/>
    <w:rsid w:val="000E4F51"/>
    <w:rsid w:val="000F4D67"/>
    <w:rsid w:val="001038A7"/>
    <w:rsid w:val="00111141"/>
    <w:rsid w:val="001157AE"/>
    <w:rsid w:val="00115950"/>
    <w:rsid w:val="00117620"/>
    <w:rsid w:val="0012022D"/>
    <w:rsid w:val="00121688"/>
    <w:rsid w:val="00132A0E"/>
    <w:rsid w:val="00134963"/>
    <w:rsid w:val="0014220D"/>
    <w:rsid w:val="001459E1"/>
    <w:rsid w:val="00146CEC"/>
    <w:rsid w:val="00147896"/>
    <w:rsid w:val="00150BF9"/>
    <w:rsid w:val="0015222C"/>
    <w:rsid w:val="00161124"/>
    <w:rsid w:val="001653D5"/>
    <w:rsid w:val="00165EC8"/>
    <w:rsid w:val="00170AA0"/>
    <w:rsid w:val="001740E8"/>
    <w:rsid w:val="00183806"/>
    <w:rsid w:val="00184DA7"/>
    <w:rsid w:val="00187E6D"/>
    <w:rsid w:val="00194A35"/>
    <w:rsid w:val="00196C05"/>
    <w:rsid w:val="001A0536"/>
    <w:rsid w:val="001A0C55"/>
    <w:rsid w:val="001A4CE8"/>
    <w:rsid w:val="001A5D85"/>
    <w:rsid w:val="001A7185"/>
    <w:rsid w:val="001B33C6"/>
    <w:rsid w:val="001B39D0"/>
    <w:rsid w:val="001C075B"/>
    <w:rsid w:val="001C369C"/>
    <w:rsid w:val="001C68A3"/>
    <w:rsid w:val="001E0B3F"/>
    <w:rsid w:val="001E4FF4"/>
    <w:rsid w:val="001F19B4"/>
    <w:rsid w:val="001F2DA3"/>
    <w:rsid w:val="001F4948"/>
    <w:rsid w:val="001F7998"/>
    <w:rsid w:val="00204D49"/>
    <w:rsid w:val="00206A7C"/>
    <w:rsid w:val="0020711F"/>
    <w:rsid w:val="002120B4"/>
    <w:rsid w:val="00216D10"/>
    <w:rsid w:val="00217999"/>
    <w:rsid w:val="00224247"/>
    <w:rsid w:val="002243BF"/>
    <w:rsid w:val="00233775"/>
    <w:rsid w:val="0024011F"/>
    <w:rsid w:val="00241862"/>
    <w:rsid w:val="00247A58"/>
    <w:rsid w:val="00252C3B"/>
    <w:rsid w:val="00254812"/>
    <w:rsid w:val="002577BA"/>
    <w:rsid w:val="00266B13"/>
    <w:rsid w:val="0026785F"/>
    <w:rsid w:val="0027156E"/>
    <w:rsid w:val="00271E4C"/>
    <w:rsid w:val="0027376A"/>
    <w:rsid w:val="00277517"/>
    <w:rsid w:val="00283B68"/>
    <w:rsid w:val="00286DF2"/>
    <w:rsid w:val="0029437B"/>
    <w:rsid w:val="002947F1"/>
    <w:rsid w:val="002C73DB"/>
    <w:rsid w:val="002D43FA"/>
    <w:rsid w:val="002D446F"/>
    <w:rsid w:val="002E0335"/>
    <w:rsid w:val="002E0931"/>
    <w:rsid w:val="002E0C0A"/>
    <w:rsid w:val="002E4BB9"/>
    <w:rsid w:val="002E5367"/>
    <w:rsid w:val="002F556F"/>
    <w:rsid w:val="002F6556"/>
    <w:rsid w:val="00302B05"/>
    <w:rsid w:val="003103FF"/>
    <w:rsid w:val="00316447"/>
    <w:rsid w:val="003215F5"/>
    <w:rsid w:val="0032331B"/>
    <w:rsid w:val="00325232"/>
    <w:rsid w:val="003420CA"/>
    <w:rsid w:val="003424C6"/>
    <w:rsid w:val="003711C6"/>
    <w:rsid w:val="003738D8"/>
    <w:rsid w:val="003765B4"/>
    <w:rsid w:val="003807F6"/>
    <w:rsid w:val="003903E0"/>
    <w:rsid w:val="00390793"/>
    <w:rsid w:val="00390FC1"/>
    <w:rsid w:val="00395809"/>
    <w:rsid w:val="003A439F"/>
    <w:rsid w:val="003A5D1B"/>
    <w:rsid w:val="003B30DA"/>
    <w:rsid w:val="003B57AC"/>
    <w:rsid w:val="003B5815"/>
    <w:rsid w:val="003C1BEA"/>
    <w:rsid w:val="003C53D9"/>
    <w:rsid w:val="003F19B2"/>
    <w:rsid w:val="003F5054"/>
    <w:rsid w:val="003F6140"/>
    <w:rsid w:val="004023A5"/>
    <w:rsid w:val="004028D3"/>
    <w:rsid w:val="00405A7B"/>
    <w:rsid w:val="00405AB5"/>
    <w:rsid w:val="004147B5"/>
    <w:rsid w:val="004313EB"/>
    <w:rsid w:val="00435964"/>
    <w:rsid w:val="004424EC"/>
    <w:rsid w:val="00443F7F"/>
    <w:rsid w:val="00444A3D"/>
    <w:rsid w:val="00447841"/>
    <w:rsid w:val="00447A02"/>
    <w:rsid w:val="004521F5"/>
    <w:rsid w:val="004522A3"/>
    <w:rsid w:val="004563A1"/>
    <w:rsid w:val="0045689E"/>
    <w:rsid w:val="00463DDF"/>
    <w:rsid w:val="00471233"/>
    <w:rsid w:val="00475F35"/>
    <w:rsid w:val="004810E8"/>
    <w:rsid w:val="00482A35"/>
    <w:rsid w:val="00485E25"/>
    <w:rsid w:val="00490382"/>
    <w:rsid w:val="0049586E"/>
    <w:rsid w:val="00495C21"/>
    <w:rsid w:val="004B2D0C"/>
    <w:rsid w:val="004B56E5"/>
    <w:rsid w:val="004C31FD"/>
    <w:rsid w:val="004C41F0"/>
    <w:rsid w:val="004C6BB4"/>
    <w:rsid w:val="004D0B89"/>
    <w:rsid w:val="004E55FB"/>
    <w:rsid w:val="00500D57"/>
    <w:rsid w:val="005061BF"/>
    <w:rsid w:val="0051221F"/>
    <w:rsid w:val="00516A07"/>
    <w:rsid w:val="00517166"/>
    <w:rsid w:val="005211BB"/>
    <w:rsid w:val="00521AFA"/>
    <w:rsid w:val="00521BDD"/>
    <w:rsid w:val="005222C1"/>
    <w:rsid w:val="00531BE8"/>
    <w:rsid w:val="00540591"/>
    <w:rsid w:val="00541300"/>
    <w:rsid w:val="00546BA6"/>
    <w:rsid w:val="00552FD3"/>
    <w:rsid w:val="00560830"/>
    <w:rsid w:val="00565917"/>
    <w:rsid w:val="00565920"/>
    <w:rsid w:val="00570C32"/>
    <w:rsid w:val="005733C1"/>
    <w:rsid w:val="00581287"/>
    <w:rsid w:val="00584520"/>
    <w:rsid w:val="00586BD2"/>
    <w:rsid w:val="005878F4"/>
    <w:rsid w:val="00591723"/>
    <w:rsid w:val="00593928"/>
    <w:rsid w:val="005A62D8"/>
    <w:rsid w:val="005B0563"/>
    <w:rsid w:val="005B0B4B"/>
    <w:rsid w:val="005B26E6"/>
    <w:rsid w:val="005B2F25"/>
    <w:rsid w:val="005C51E7"/>
    <w:rsid w:val="005D1E97"/>
    <w:rsid w:val="005F1FD2"/>
    <w:rsid w:val="005F3B39"/>
    <w:rsid w:val="005F7B87"/>
    <w:rsid w:val="00601CAC"/>
    <w:rsid w:val="00601DA5"/>
    <w:rsid w:val="006034A4"/>
    <w:rsid w:val="00604CED"/>
    <w:rsid w:val="00605474"/>
    <w:rsid w:val="00610934"/>
    <w:rsid w:val="00613CED"/>
    <w:rsid w:val="006175BC"/>
    <w:rsid w:val="00624A8C"/>
    <w:rsid w:val="006302D2"/>
    <w:rsid w:val="00630D3D"/>
    <w:rsid w:val="0064411D"/>
    <w:rsid w:val="00647821"/>
    <w:rsid w:val="00650211"/>
    <w:rsid w:val="006554A1"/>
    <w:rsid w:val="00657C45"/>
    <w:rsid w:val="006636D3"/>
    <w:rsid w:val="00672506"/>
    <w:rsid w:val="006759C9"/>
    <w:rsid w:val="006811FE"/>
    <w:rsid w:val="00681A1E"/>
    <w:rsid w:val="00683DA2"/>
    <w:rsid w:val="0068534F"/>
    <w:rsid w:val="00685366"/>
    <w:rsid w:val="00685A3C"/>
    <w:rsid w:val="0068608A"/>
    <w:rsid w:val="0068636B"/>
    <w:rsid w:val="00686469"/>
    <w:rsid w:val="00686BCA"/>
    <w:rsid w:val="00692324"/>
    <w:rsid w:val="006955DD"/>
    <w:rsid w:val="006964C9"/>
    <w:rsid w:val="006B22CC"/>
    <w:rsid w:val="006B2386"/>
    <w:rsid w:val="006B3972"/>
    <w:rsid w:val="006B5B30"/>
    <w:rsid w:val="006B6ACF"/>
    <w:rsid w:val="006B7182"/>
    <w:rsid w:val="006B7198"/>
    <w:rsid w:val="006C29DA"/>
    <w:rsid w:val="006C5CF9"/>
    <w:rsid w:val="006C7F2F"/>
    <w:rsid w:val="006D18DA"/>
    <w:rsid w:val="006D4073"/>
    <w:rsid w:val="006D7434"/>
    <w:rsid w:val="006E10FD"/>
    <w:rsid w:val="006E42EF"/>
    <w:rsid w:val="006E6F7C"/>
    <w:rsid w:val="006F0705"/>
    <w:rsid w:val="006F32C7"/>
    <w:rsid w:val="006F684B"/>
    <w:rsid w:val="006F76AF"/>
    <w:rsid w:val="007013EE"/>
    <w:rsid w:val="007042AF"/>
    <w:rsid w:val="00707408"/>
    <w:rsid w:val="00712A85"/>
    <w:rsid w:val="00712EA1"/>
    <w:rsid w:val="00720A05"/>
    <w:rsid w:val="00720C50"/>
    <w:rsid w:val="007213E0"/>
    <w:rsid w:val="007240B8"/>
    <w:rsid w:val="00725D6C"/>
    <w:rsid w:val="00727213"/>
    <w:rsid w:val="00734332"/>
    <w:rsid w:val="00734508"/>
    <w:rsid w:val="00744564"/>
    <w:rsid w:val="00750D9E"/>
    <w:rsid w:val="007554FE"/>
    <w:rsid w:val="0076694F"/>
    <w:rsid w:val="00767324"/>
    <w:rsid w:val="007679D4"/>
    <w:rsid w:val="00775F9B"/>
    <w:rsid w:val="007769AA"/>
    <w:rsid w:val="007807D1"/>
    <w:rsid w:val="007855D9"/>
    <w:rsid w:val="0079299F"/>
    <w:rsid w:val="0079311F"/>
    <w:rsid w:val="0079473B"/>
    <w:rsid w:val="0079768B"/>
    <w:rsid w:val="007A1F50"/>
    <w:rsid w:val="007A2B7D"/>
    <w:rsid w:val="007D4990"/>
    <w:rsid w:val="007E1DEE"/>
    <w:rsid w:val="007E2127"/>
    <w:rsid w:val="007E3BC1"/>
    <w:rsid w:val="007E5161"/>
    <w:rsid w:val="007F242A"/>
    <w:rsid w:val="007F4F18"/>
    <w:rsid w:val="007F7D42"/>
    <w:rsid w:val="008126D5"/>
    <w:rsid w:val="0081361E"/>
    <w:rsid w:val="00813CB0"/>
    <w:rsid w:val="00814479"/>
    <w:rsid w:val="008159FB"/>
    <w:rsid w:val="00821249"/>
    <w:rsid w:val="008221EE"/>
    <w:rsid w:val="0083217C"/>
    <w:rsid w:val="00835644"/>
    <w:rsid w:val="00835AC4"/>
    <w:rsid w:val="00837E8B"/>
    <w:rsid w:val="00846B14"/>
    <w:rsid w:val="00853DF7"/>
    <w:rsid w:val="008616D9"/>
    <w:rsid w:val="008701DC"/>
    <w:rsid w:val="00871B02"/>
    <w:rsid w:val="0087531A"/>
    <w:rsid w:val="008756D0"/>
    <w:rsid w:val="008771AB"/>
    <w:rsid w:val="00881FEF"/>
    <w:rsid w:val="0088724A"/>
    <w:rsid w:val="008879AB"/>
    <w:rsid w:val="00893B69"/>
    <w:rsid w:val="008A10BE"/>
    <w:rsid w:val="008A230A"/>
    <w:rsid w:val="008A50B7"/>
    <w:rsid w:val="008A53B3"/>
    <w:rsid w:val="008B38A8"/>
    <w:rsid w:val="008C15F2"/>
    <w:rsid w:val="008C4B0D"/>
    <w:rsid w:val="008C4E3D"/>
    <w:rsid w:val="008C54A1"/>
    <w:rsid w:val="008C699C"/>
    <w:rsid w:val="008C6C66"/>
    <w:rsid w:val="008D0528"/>
    <w:rsid w:val="008D63A0"/>
    <w:rsid w:val="008E3EA1"/>
    <w:rsid w:val="008E5290"/>
    <w:rsid w:val="008E5535"/>
    <w:rsid w:val="008F5115"/>
    <w:rsid w:val="008F7742"/>
    <w:rsid w:val="009002F5"/>
    <w:rsid w:val="00903D66"/>
    <w:rsid w:val="00906F28"/>
    <w:rsid w:val="00912B5F"/>
    <w:rsid w:val="00915676"/>
    <w:rsid w:val="00920979"/>
    <w:rsid w:val="00931BF5"/>
    <w:rsid w:val="009336F9"/>
    <w:rsid w:val="00933A1E"/>
    <w:rsid w:val="00933EE3"/>
    <w:rsid w:val="0094308E"/>
    <w:rsid w:val="0094384D"/>
    <w:rsid w:val="009468E8"/>
    <w:rsid w:val="0095287C"/>
    <w:rsid w:val="009673C3"/>
    <w:rsid w:val="0096762B"/>
    <w:rsid w:val="00972268"/>
    <w:rsid w:val="0097234A"/>
    <w:rsid w:val="00982EB8"/>
    <w:rsid w:val="00991115"/>
    <w:rsid w:val="00991B8A"/>
    <w:rsid w:val="009B08A1"/>
    <w:rsid w:val="009B0C83"/>
    <w:rsid w:val="009B474B"/>
    <w:rsid w:val="009B52C2"/>
    <w:rsid w:val="009B6D89"/>
    <w:rsid w:val="009C1700"/>
    <w:rsid w:val="009C1837"/>
    <w:rsid w:val="009C292F"/>
    <w:rsid w:val="009C7497"/>
    <w:rsid w:val="009D1F7E"/>
    <w:rsid w:val="009E3B7E"/>
    <w:rsid w:val="009E6EA1"/>
    <w:rsid w:val="009F20A4"/>
    <w:rsid w:val="009F26DF"/>
    <w:rsid w:val="00A109C5"/>
    <w:rsid w:val="00A2191A"/>
    <w:rsid w:val="00A21D78"/>
    <w:rsid w:val="00A220C7"/>
    <w:rsid w:val="00A223C4"/>
    <w:rsid w:val="00A26E71"/>
    <w:rsid w:val="00A3004D"/>
    <w:rsid w:val="00A30BFB"/>
    <w:rsid w:val="00A34D79"/>
    <w:rsid w:val="00A43EBF"/>
    <w:rsid w:val="00A440DA"/>
    <w:rsid w:val="00A52134"/>
    <w:rsid w:val="00A52BAD"/>
    <w:rsid w:val="00A6011D"/>
    <w:rsid w:val="00A60628"/>
    <w:rsid w:val="00A6124B"/>
    <w:rsid w:val="00A6430A"/>
    <w:rsid w:val="00A701B0"/>
    <w:rsid w:val="00A70334"/>
    <w:rsid w:val="00A7326C"/>
    <w:rsid w:val="00A76DED"/>
    <w:rsid w:val="00A853AF"/>
    <w:rsid w:val="00A87ECE"/>
    <w:rsid w:val="00A927CE"/>
    <w:rsid w:val="00A936CA"/>
    <w:rsid w:val="00A9668D"/>
    <w:rsid w:val="00A966B7"/>
    <w:rsid w:val="00AA1F57"/>
    <w:rsid w:val="00AA33FF"/>
    <w:rsid w:val="00AA4E44"/>
    <w:rsid w:val="00AB2654"/>
    <w:rsid w:val="00AB3347"/>
    <w:rsid w:val="00AC2396"/>
    <w:rsid w:val="00AC379D"/>
    <w:rsid w:val="00AC4DD2"/>
    <w:rsid w:val="00AD0F5D"/>
    <w:rsid w:val="00AD273A"/>
    <w:rsid w:val="00AD3BC5"/>
    <w:rsid w:val="00AD68A3"/>
    <w:rsid w:val="00AE2F4B"/>
    <w:rsid w:val="00AE52F0"/>
    <w:rsid w:val="00AF11B8"/>
    <w:rsid w:val="00AF3780"/>
    <w:rsid w:val="00AF6984"/>
    <w:rsid w:val="00B02674"/>
    <w:rsid w:val="00B1150C"/>
    <w:rsid w:val="00B11E54"/>
    <w:rsid w:val="00B14478"/>
    <w:rsid w:val="00B1608E"/>
    <w:rsid w:val="00B23DB3"/>
    <w:rsid w:val="00B27964"/>
    <w:rsid w:val="00B30C9D"/>
    <w:rsid w:val="00B35AF2"/>
    <w:rsid w:val="00B460BB"/>
    <w:rsid w:val="00B52748"/>
    <w:rsid w:val="00B53A49"/>
    <w:rsid w:val="00B54512"/>
    <w:rsid w:val="00B56B61"/>
    <w:rsid w:val="00B62452"/>
    <w:rsid w:val="00B64FDD"/>
    <w:rsid w:val="00B6513D"/>
    <w:rsid w:val="00B656A9"/>
    <w:rsid w:val="00B71033"/>
    <w:rsid w:val="00B72696"/>
    <w:rsid w:val="00B72CA8"/>
    <w:rsid w:val="00B76505"/>
    <w:rsid w:val="00B85FB8"/>
    <w:rsid w:val="00B96C0F"/>
    <w:rsid w:val="00BA7457"/>
    <w:rsid w:val="00BB7F22"/>
    <w:rsid w:val="00BC64A8"/>
    <w:rsid w:val="00BC780F"/>
    <w:rsid w:val="00BD61CB"/>
    <w:rsid w:val="00BE32F0"/>
    <w:rsid w:val="00BE3907"/>
    <w:rsid w:val="00BE605C"/>
    <w:rsid w:val="00BE7B5A"/>
    <w:rsid w:val="00BF21F2"/>
    <w:rsid w:val="00BF6A89"/>
    <w:rsid w:val="00C0042B"/>
    <w:rsid w:val="00C0401F"/>
    <w:rsid w:val="00C05635"/>
    <w:rsid w:val="00C121CE"/>
    <w:rsid w:val="00C122C2"/>
    <w:rsid w:val="00C13C41"/>
    <w:rsid w:val="00C149DD"/>
    <w:rsid w:val="00C14B79"/>
    <w:rsid w:val="00C15810"/>
    <w:rsid w:val="00C1703B"/>
    <w:rsid w:val="00C20472"/>
    <w:rsid w:val="00C238EE"/>
    <w:rsid w:val="00C33F92"/>
    <w:rsid w:val="00C3492A"/>
    <w:rsid w:val="00C36737"/>
    <w:rsid w:val="00C367E0"/>
    <w:rsid w:val="00C42BC4"/>
    <w:rsid w:val="00C43637"/>
    <w:rsid w:val="00C45584"/>
    <w:rsid w:val="00C46772"/>
    <w:rsid w:val="00C55338"/>
    <w:rsid w:val="00C563B2"/>
    <w:rsid w:val="00C567E3"/>
    <w:rsid w:val="00C62663"/>
    <w:rsid w:val="00C70316"/>
    <w:rsid w:val="00C727A0"/>
    <w:rsid w:val="00C758E1"/>
    <w:rsid w:val="00C76AA2"/>
    <w:rsid w:val="00C8223B"/>
    <w:rsid w:val="00C83DDB"/>
    <w:rsid w:val="00C8485E"/>
    <w:rsid w:val="00C84DAC"/>
    <w:rsid w:val="00C864D3"/>
    <w:rsid w:val="00C90B27"/>
    <w:rsid w:val="00C95A5F"/>
    <w:rsid w:val="00CA024A"/>
    <w:rsid w:val="00CA23CA"/>
    <w:rsid w:val="00CA3991"/>
    <w:rsid w:val="00CA3C45"/>
    <w:rsid w:val="00CB114F"/>
    <w:rsid w:val="00CC12A1"/>
    <w:rsid w:val="00CD214F"/>
    <w:rsid w:val="00CD2AB8"/>
    <w:rsid w:val="00CD3035"/>
    <w:rsid w:val="00CE0036"/>
    <w:rsid w:val="00CE5131"/>
    <w:rsid w:val="00CE68D1"/>
    <w:rsid w:val="00CF11AE"/>
    <w:rsid w:val="00CF3254"/>
    <w:rsid w:val="00D031FC"/>
    <w:rsid w:val="00D07A1F"/>
    <w:rsid w:val="00D13C3D"/>
    <w:rsid w:val="00D1723E"/>
    <w:rsid w:val="00D23121"/>
    <w:rsid w:val="00D23798"/>
    <w:rsid w:val="00D318E8"/>
    <w:rsid w:val="00D32E81"/>
    <w:rsid w:val="00D34B80"/>
    <w:rsid w:val="00D3636E"/>
    <w:rsid w:val="00D365B3"/>
    <w:rsid w:val="00D403D6"/>
    <w:rsid w:val="00D41F96"/>
    <w:rsid w:val="00D42651"/>
    <w:rsid w:val="00D56329"/>
    <w:rsid w:val="00D61EA2"/>
    <w:rsid w:val="00D6365B"/>
    <w:rsid w:val="00D6668D"/>
    <w:rsid w:val="00D7016E"/>
    <w:rsid w:val="00D707AE"/>
    <w:rsid w:val="00D70E27"/>
    <w:rsid w:val="00D71A2F"/>
    <w:rsid w:val="00D739B0"/>
    <w:rsid w:val="00D77A52"/>
    <w:rsid w:val="00D840E1"/>
    <w:rsid w:val="00D846BE"/>
    <w:rsid w:val="00D9039B"/>
    <w:rsid w:val="00D92AF4"/>
    <w:rsid w:val="00DA1304"/>
    <w:rsid w:val="00DA23DF"/>
    <w:rsid w:val="00DA25EA"/>
    <w:rsid w:val="00DA6988"/>
    <w:rsid w:val="00DA7D93"/>
    <w:rsid w:val="00DB5DBF"/>
    <w:rsid w:val="00DC0959"/>
    <w:rsid w:val="00DC2337"/>
    <w:rsid w:val="00DC3D10"/>
    <w:rsid w:val="00DD2E59"/>
    <w:rsid w:val="00DD5EE5"/>
    <w:rsid w:val="00DD61D0"/>
    <w:rsid w:val="00DE063D"/>
    <w:rsid w:val="00DE2495"/>
    <w:rsid w:val="00DE3A06"/>
    <w:rsid w:val="00DE5E3E"/>
    <w:rsid w:val="00DE7392"/>
    <w:rsid w:val="00DE75E6"/>
    <w:rsid w:val="00DF119D"/>
    <w:rsid w:val="00DF3C41"/>
    <w:rsid w:val="00E0174C"/>
    <w:rsid w:val="00E1466C"/>
    <w:rsid w:val="00E15FFF"/>
    <w:rsid w:val="00E209F2"/>
    <w:rsid w:val="00E2540C"/>
    <w:rsid w:val="00E2582A"/>
    <w:rsid w:val="00E30E07"/>
    <w:rsid w:val="00E31AED"/>
    <w:rsid w:val="00E32D45"/>
    <w:rsid w:val="00E33C93"/>
    <w:rsid w:val="00E3425E"/>
    <w:rsid w:val="00E364E3"/>
    <w:rsid w:val="00E36F3C"/>
    <w:rsid w:val="00E37671"/>
    <w:rsid w:val="00E412E1"/>
    <w:rsid w:val="00E47EF6"/>
    <w:rsid w:val="00E53DFF"/>
    <w:rsid w:val="00E53E40"/>
    <w:rsid w:val="00E55B05"/>
    <w:rsid w:val="00E57CAF"/>
    <w:rsid w:val="00E57D34"/>
    <w:rsid w:val="00E606ED"/>
    <w:rsid w:val="00E60A2A"/>
    <w:rsid w:val="00E626DD"/>
    <w:rsid w:val="00E65620"/>
    <w:rsid w:val="00E66331"/>
    <w:rsid w:val="00E72329"/>
    <w:rsid w:val="00E727D2"/>
    <w:rsid w:val="00E76464"/>
    <w:rsid w:val="00E90354"/>
    <w:rsid w:val="00E96357"/>
    <w:rsid w:val="00EA25F5"/>
    <w:rsid w:val="00EB747B"/>
    <w:rsid w:val="00EC57D0"/>
    <w:rsid w:val="00EC5DBC"/>
    <w:rsid w:val="00EC7C96"/>
    <w:rsid w:val="00ED180A"/>
    <w:rsid w:val="00ED28BD"/>
    <w:rsid w:val="00EE18BF"/>
    <w:rsid w:val="00EE234D"/>
    <w:rsid w:val="00EE4349"/>
    <w:rsid w:val="00EE48F4"/>
    <w:rsid w:val="00EF0AC6"/>
    <w:rsid w:val="00EF4928"/>
    <w:rsid w:val="00EF626C"/>
    <w:rsid w:val="00EF6567"/>
    <w:rsid w:val="00F125A0"/>
    <w:rsid w:val="00F2002F"/>
    <w:rsid w:val="00F24A25"/>
    <w:rsid w:val="00F34198"/>
    <w:rsid w:val="00F3439C"/>
    <w:rsid w:val="00F3540A"/>
    <w:rsid w:val="00F36498"/>
    <w:rsid w:val="00F37528"/>
    <w:rsid w:val="00F400C9"/>
    <w:rsid w:val="00F4679D"/>
    <w:rsid w:val="00F53013"/>
    <w:rsid w:val="00F55DCF"/>
    <w:rsid w:val="00F60311"/>
    <w:rsid w:val="00F613BD"/>
    <w:rsid w:val="00F61C57"/>
    <w:rsid w:val="00F64445"/>
    <w:rsid w:val="00F71D4E"/>
    <w:rsid w:val="00F831A2"/>
    <w:rsid w:val="00F84C6E"/>
    <w:rsid w:val="00F86800"/>
    <w:rsid w:val="00F9087A"/>
    <w:rsid w:val="00F92152"/>
    <w:rsid w:val="00F93C05"/>
    <w:rsid w:val="00F97A52"/>
    <w:rsid w:val="00FA4764"/>
    <w:rsid w:val="00FA498F"/>
    <w:rsid w:val="00FB01D9"/>
    <w:rsid w:val="00FB09EB"/>
    <w:rsid w:val="00FB165F"/>
    <w:rsid w:val="00FB4ED7"/>
    <w:rsid w:val="00FC20C1"/>
    <w:rsid w:val="00FC4C1B"/>
    <w:rsid w:val="00FD06D4"/>
    <w:rsid w:val="00FD0728"/>
    <w:rsid w:val="00FD29E1"/>
    <w:rsid w:val="00FD5FD8"/>
    <w:rsid w:val="00FE0507"/>
    <w:rsid w:val="00FE22F5"/>
    <w:rsid w:val="00FE2EFA"/>
    <w:rsid w:val="00FF5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31010"/>
  <w15:chartTrackingRefBased/>
  <w15:docId w15:val="{2E6132CE-466F-41DB-8F3B-1055A366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C5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8C5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8C54A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8C54A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8C54A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8C54A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C54A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C54A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C54A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4A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8C54A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C54A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C54A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C54A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C54A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C54A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C54A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C54A1"/>
    <w:rPr>
      <w:rFonts w:eastAsiaTheme="majorEastAsia" w:cstheme="majorBidi"/>
      <w:color w:val="272727" w:themeColor="text1" w:themeTint="D8"/>
    </w:rPr>
  </w:style>
  <w:style w:type="paragraph" w:styleId="Nzev">
    <w:name w:val="Title"/>
    <w:basedOn w:val="Normln"/>
    <w:next w:val="Normln"/>
    <w:link w:val="NzevChar"/>
    <w:uiPriority w:val="10"/>
    <w:qFormat/>
    <w:rsid w:val="008C5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C54A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C54A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C54A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C54A1"/>
    <w:pPr>
      <w:spacing w:before="160"/>
      <w:jc w:val="center"/>
    </w:pPr>
    <w:rPr>
      <w:i/>
      <w:iCs/>
      <w:color w:val="404040" w:themeColor="text1" w:themeTint="BF"/>
    </w:rPr>
  </w:style>
  <w:style w:type="character" w:customStyle="1" w:styleId="CittChar">
    <w:name w:val="Citát Char"/>
    <w:basedOn w:val="Standardnpsmoodstavce"/>
    <w:link w:val="Citt"/>
    <w:uiPriority w:val="29"/>
    <w:rsid w:val="008C54A1"/>
    <w:rPr>
      <w:i/>
      <w:iCs/>
      <w:color w:val="404040" w:themeColor="text1" w:themeTint="BF"/>
    </w:rPr>
  </w:style>
  <w:style w:type="paragraph" w:styleId="Odstavecseseznamem">
    <w:name w:val="List Paragraph"/>
    <w:basedOn w:val="Normln"/>
    <w:uiPriority w:val="34"/>
    <w:qFormat/>
    <w:rsid w:val="008C54A1"/>
    <w:pPr>
      <w:ind w:left="720"/>
      <w:contextualSpacing/>
    </w:pPr>
  </w:style>
  <w:style w:type="character" w:styleId="Zdraznnintenzivn">
    <w:name w:val="Intense Emphasis"/>
    <w:basedOn w:val="Standardnpsmoodstavce"/>
    <w:uiPriority w:val="21"/>
    <w:qFormat/>
    <w:rsid w:val="008C54A1"/>
    <w:rPr>
      <w:i/>
      <w:iCs/>
      <w:color w:val="2F5496" w:themeColor="accent1" w:themeShade="BF"/>
    </w:rPr>
  </w:style>
  <w:style w:type="paragraph" w:styleId="Vrazncitt">
    <w:name w:val="Intense Quote"/>
    <w:basedOn w:val="Normln"/>
    <w:next w:val="Normln"/>
    <w:link w:val="VrazncittChar"/>
    <w:uiPriority w:val="30"/>
    <w:qFormat/>
    <w:rsid w:val="008C5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8C54A1"/>
    <w:rPr>
      <w:i/>
      <w:iCs/>
      <w:color w:val="2F5496" w:themeColor="accent1" w:themeShade="BF"/>
    </w:rPr>
  </w:style>
  <w:style w:type="character" w:styleId="Odkazintenzivn">
    <w:name w:val="Intense Reference"/>
    <w:basedOn w:val="Standardnpsmoodstavce"/>
    <w:uiPriority w:val="32"/>
    <w:qFormat/>
    <w:rsid w:val="008C54A1"/>
    <w:rPr>
      <w:b/>
      <w:bCs/>
      <w:smallCaps/>
      <w:color w:val="2F5496" w:themeColor="accent1" w:themeShade="BF"/>
      <w:spacing w:val="5"/>
    </w:rPr>
  </w:style>
  <w:style w:type="paragraph" w:styleId="Zhlav">
    <w:name w:val="header"/>
    <w:basedOn w:val="Normln"/>
    <w:link w:val="ZhlavChar"/>
    <w:uiPriority w:val="99"/>
    <w:unhideWhenUsed/>
    <w:rsid w:val="008C54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4A1"/>
  </w:style>
  <w:style w:type="paragraph" w:styleId="Zpat">
    <w:name w:val="footer"/>
    <w:basedOn w:val="Normln"/>
    <w:link w:val="ZpatChar"/>
    <w:uiPriority w:val="99"/>
    <w:unhideWhenUsed/>
    <w:rsid w:val="008C54A1"/>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4A1"/>
  </w:style>
  <w:style w:type="paragraph" w:styleId="Zkladntext">
    <w:name w:val="Body Text"/>
    <w:basedOn w:val="Normln"/>
    <w:link w:val="ZkladntextChar"/>
    <w:uiPriority w:val="99"/>
    <w:unhideWhenUsed/>
    <w:rsid w:val="008E5290"/>
    <w:pPr>
      <w:spacing w:after="120"/>
    </w:pPr>
  </w:style>
  <w:style w:type="character" w:customStyle="1" w:styleId="ZkladntextChar">
    <w:name w:val="Základní text Char"/>
    <w:basedOn w:val="Standardnpsmoodstavce"/>
    <w:link w:val="Zkladntext"/>
    <w:uiPriority w:val="99"/>
    <w:rsid w:val="008E5290"/>
  </w:style>
  <w:style w:type="character" w:styleId="Hypertextovodkaz">
    <w:name w:val="Hyperlink"/>
    <w:basedOn w:val="Standardnpsmoodstavce"/>
    <w:uiPriority w:val="99"/>
    <w:unhideWhenUsed/>
    <w:rsid w:val="00C76AA2"/>
    <w:rPr>
      <w:color w:val="0563C1" w:themeColor="hyperlink"/>
      <w:u w:val="single"/>
    </w:rPr>
  </w:style>
  <w:style w:type="character" w:styleId="Nevyeenzmnka">
    <w:name w:val="Unresolved Mention"/>
    <w:basedOn w:val="Standardnpsmoodstavce"/>
    <w:uiPriority w:val="99"/>
    <w:semiHidden/>
    <w:unhideWhenUsed/>
    <w:rsid w:val="00C76AA2"/>
    <w:rPr>
      <w:color w:val="605E5C"/>
      <w:shd w:val="clear" w:color="auto" w:fill="E1DFDD"/>
    </w:rPr>
  </w:style>
  <w:style w:type="character" w:styleId="Odkaznakoment">
    <w:name w:val="annotation reference"/>
    <w:basedOn w:val="Standardnpsmoodstavce"/>
    <w:uiPriority w:val="99"/>
    <w:semiHidden/>
    <w:unhideWhenUsed/>
    <w:rsid w:val="00C76AA2"/>
    <w:rPr>
      <w:sz w:val="16"/>
      <w:szCs w:val="16"/>
    </w:rPr>
  </w:style>
  <w:style w:type="paragraph" w:styleId="Textkomente">
    <w:name w:val="annotation text"/>
    <w:basedOn w:val="Normln"/>
    <w:link w:val="TextkomenteChar"/>
    <w:uiPriority w:val="99"/>
    <w:unhideWhenUsed/>
    <w:rsid w:val="00C76AA2"/>
    <w:pPr>
      <w:spacing w:line="240" w:lineRule="auto"/>
    </w:pPr>
    <w:rPr>
      <w:sz w:val="20"/>
      <w:szCs w:val="20"/>
    </w:rPr>
  </w:style>
  <w:style w:type="character" w:customStyle="1" w:styleId="TextkomenteChar">
    <w:name w:val="Text komentáře Char"/>
    <w:basedOn w:val="Standardnpsmoodstavce"/>
    <w:link w:val="Textkomente"/>
    <w:uiPriority w:val="99"/>
    <w:rsid w:val="00C76AA2"/>
    <w:rPr>
      <w:sz w:val="20"/>
      <w:szCs w:val="20"/>
    </w:rPr>
  </w:style>
  <w:style w:type="paragraph" w:styleId="Pedmtkomente">
    <w:name w:val="annotation subject"/>
    <w:basedOn w:val="Textkomente"/>
    <w:next w:val="Textkomente"/>
    <w:link w:val="PedmtkomenteChar"/>
    <w:uiPriority w:val="99"/>
    <w:semiHidden/>
    <w:unhideWhenUsed/>
    <w:rsid w:val="00C76AA2"/>
    <w:rPr>
      <w:b/>
      <w:bCs/>
    </w:rPr>
  </w:style>
  <w:style w:type="character" w:customStyle="1" w:styleId="PedmtkomenteChar">
    <w:name w:val="Předmět komentáře Char"/>
    <w:basedOn w:val="TextkomenteChar"/>
    <w:link w:val="Pedmtkomente"/>
    <w:uiPriority w:val="99"/>
    <w:semiHidden/>
    <w:rsid w:val="00C76AA2"/>
    <w:rPr>
      <w:b/>
      <w:bCs/>
      <w:sz w:val="20"/>
      <w:szCs w:val="20"/>
    </w:rPr>
  </w:style>
  <w:style w:type="paragraph" w:styleId="Normlnweb">
    <w:name w:val="Normal (Web)"/>
    <w:basedOn w:val="Normln"/>
    <w:uiPriority w:val="99"/>
    <w:unhideWhenUsed/>
    <w:qFormat/>
    <w:rsid w:val="00C76AA2"/>
    <w:pPr>
      <w:suppressAutoHyphens/>
      <w:spacing w:beforeAutospacing="1"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F2-zkladnCharChar">
    <w:name w:val="F2 - základní Char Char"/>
    <w:link w:val="F2-zkladn"/>
    <w:locked/>
    <w:rsid w:val="00C76AA2"/>
    <w:rPr>
      <w:rFonts w:ascii="Arial" w:eastAsia="Times New Roman" w:hAnsi="Arial" w:cs="Arial"/>
      <w:lang w:eastAsia="cs-CZ"/>
    </w:rPr>
  </w:style>
  <w:style w:type="paragraph" w:customStyle="1" w:styleId="F2-zkladn">
    <w:name w:val="F2 - základní"/>
    <w:link w:val="F2-zkladnCharChar"/>
    <w:rsid w:val="00C76AA2"/>
    <w:pPr>
      <w:spacing w:before="240" w:after="0" w:line="300" w:lineRule="exact"/>
      <w:jc w:val="both"/>
    </w:pPr>
    <w:rPr>
      <w:rFonts w:ascii="Arial" w:eastAsia="Times New Roman" w:hAnsi="Arial" w:cs="Arial"/>
      <w:lang w:eastAsia="cs-CZ"/>
    </w:rPr>
  </w:style>
  <w:style w:type="paragraph" w:styleId="Revize">
    <w:name w:val="Revision"/>
    <w:hidden/>
    <w:uiPriority w:val="99"/>
    <w:semiHidden/>
    <w:rsid w:val="007213E0"/>
    <w:pPr>
      <w:spacing w:after="0" w:line="240" w:lineRule="auto"/>
    </w:pPr>
  </w:style>
  <w:style w:type="character" w:styleId="Sledovanodkaz">
    <w:name w:val="FollowedHyperlink"/>
    <w:basedOn w:val="Standardnpsmoodstavce"/>
    <w:uiPriority w:val="99"/>
    <w:semiHidden/>
    <w:unhideWhenUsed/>
    <w:rsid w:val="00F93C05"/>
    <w:rPr>
      <w:color w:val="954F72" w:themeColor="followedHyperlink"/>
      <w:u w:val="single"/>
    </w:rPr>
  </w:style>
  <w:style w:type="character" w:customStyle="1" w:styleId="apple-converted-space">
    <w:name w:val="apple-converted-space"/>
    <w:basedOn w:val="Standardnpsmoodstavce"/>
    <w:rsid w:val="00CA23CA"/>
  </w:style>
  <w:style w:type="paragraph" w:styleId="Seznam">
    <w:name w:val="List"/>
    <w:basedOn w:val="Normln"/>
    <w:uiPriority w:val="99"/>
    <w:unhideWhenUsed/>
    <w:rsid w:val="00D318E8"/>
    <w:pPr>
      <w:ind w:left="283" w:hanging="283"/>
      <w:contextualSpacing/>
    </w:pPr>
  </w:style>
  <w:style w:type="paragraph" w:styleId="Seznamsodrkami">
    <w:name w:val="List Bullet"/>
    <w:basedOn w:val="Normln"/>
    <w:uiPriority w:val="99"/>
    <w:unhideWhenUsed/>
    <w:rsid w:val="00D318E8"/>
    <w:pPr>
      <w:numPr>
        <w:numId w:val="1"/>
      </w:numPr>
      <w:contextualSpacing/>
    </w:pPr>
  </w:style>
  <w:style w:type="paragraph" w:styleId="Bezmezer">
    <w:name w:val="No Spacing"/>
    <w:uiPriority w:val="1"/>
    <w:qFormat/>
    <w:rsid w:val="00DD6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ho.cz/cresco-real-esta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amila.zitnakova@crestcom.cz" TargetMode="External"/><Relationship Id="rId4" Type="http://schemas.openxmlformats.org/officeDocument/2006/relationships/webSettings" Target="webSettings.xml"/><Relationship Id="rId9" Type="http://schemas.openxmlformats.org/officeDocument/2006/relationships/hyperlink" Target="http://www.yard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738</Words>
  <Characters>4355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Žitňáková</dc:creator>
  <cp:keywords/>
  <dc:description/>
  <cp:lastModifiedBy>Gabriela Hampejsová | CrestCommunications a.s.</cp:lastModifiedBy>
  <cp:revision>14</cp:revision>
  <cp:lastPrinted>2026-01-30T14:22:00Z</cp:lastPrinted>
  <dcterms:created xsi:type="dcterms:W3CDTF">2026-06-30T12:40:00Z</dcterms:created>
  <dcterms:modified xsi:type="dcterms:W3CDTF">2026-06-30T12:51:00Z</dcterms:modified>
</cp:coreProperties>
</file>