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6BF38" w14:textId="7F1B2F18" w:rsidR="00C9271A" w:rsidRPr="0097293D" w:rsidRDefault="0097293D" w:rsidP="00DE5A79">
      <w:pPr>
        <w:spacing w:after="200" w:line="360" w:lineRule="auto"/>
        <w:jc w:val="both"/>
        <w:rPr>
          <w:b/>
          <w:sz w:val="28"/>
          <w:szCs w:val="28"/>
        </w:rPr>
      </w:pPr>
      <w:r w:rsidRPr="0097293D">
        <w:rPr>
          <w:b/>
          <w:sz w:val="28"/>
          <w:szCs w:val="28"/>
        </w:rPr>
        <w:t>Postavit chybějící školky a školy rychle, s finanční úsporou, flexibilně a esteticky? Řešením může být modulová technologie</w:t>
      </w:r>
    </w:p>
    <w:p w14:paraId="3CA14312" w14:textId="0E0368CA" w:rsidR="009D1D24" w:rsidRDefault="00730D23" w:rsidP="003608FB">
      <w:pPr>
        <w:spacing w:line="320" w:lineRule="atLeast"/>
        <w:jc w:val="both"/>
        <w:rPr>
          <w:b/>
        </w:rPr>
      </w:pPr>
      <w:r w:rsidRPr="00B234AA">
        <w:rPr>
          <w:b/>
        </w:rPr>
        <w:t xml:space="preserve">Praha, </w:t>
      </w:r>
      <w:r w:rsidR="00712056">
        <w:rPr>
          <w:b/>
        </w:rPr>
        <w:t>9</w:t>
      </w:r>
      <w:r w:rsidR="0085317B">
        <w:rPr>
          <w:b/>
        </w:rPr>
        <w:t>.</w:t>
      </w:r>
      <w:r w:rsidR="009D1D24">
        <w:rPr>
          <w:b/>
        </w:rPr>
        <w:t xml:space="preserve"> 10</w:t>
      </w:r>
      <w:r w:rsidR="00B74600">
        <w:rPr>
          <w:b/>
        </w:rPr>
        <w:t>.</w:t>
      </w:r>
      <w:r w:rsidR="00AD55B3">
        <w:rPr>
          <w:b/>
        </w:rPr>
        <w:t xml:space="preserve"> </w:t>
      </w:r>
      <w:r>
        <w:rPr>
          <w:b/>
        </w:rPr>
        <w:t>201</w:t>
      </w:r>
      <w:r w:rsidR="00DF0A6C">
        <w:rPr>
          <w:b/>
        </w:rPr>
        <w:t>7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061C60">
        <w:rPr>
          <w:b/>
        </w:rPr>
        <w:t xml:space="preserve"> </w:t>
      </w:r>
      <w:r w:rsidR="009D1D24">
        <w:rPr>
          <w:b/>
        </w:rPr>
        <w:t>Od září platí</w:t>
      </w:r>
      <w:r w:rsidR="001B677D">
        <w:rPr>
          <w:b/>
        </w:rPr>
        <w:t xml:space="preserve"> novela školského zákona, která zavádí povinné předškolní vzdělávání</w:t>
      </w:r>
      <w:r w:rsidR="00E83EB9">
        <w:rPr>
          <w:b/>
        </w:rPr>
        <w:t xml:space="preserve"> pro </w:t>
      </w:r>
      <w:r w:rsidR="001B677D">
        <w:rPr>
          <w:b/>
        </w:rPr>
        <w:t>všechny děti, které k</w:t>
      </w:r>
      <w:r w:rsidR="00C90A57">
        <w:rPr>
          <w:b/>
        </w:rPr>
        <w:t> 31. srpnu</w:t>
      </w:r>
      <w:r w:rsidR="001B677D">
        <w:rPr>
          <w:b/>
        </w:rPr>
        <w:t xml:space="preserve"> dosáhly pěti let. Kapacity školek jsou </w:t>
      </w:r>
      <w:r w:rsidR="00BC3BF7">
        <w:rPr>
          <w:b/>
        </w:rPr>
        <w:t xml:space="preserve">ve většině českých regionů </w:t>
      </w:r>
      <w:r w:rsidR="00185781">
        <w:rPr>
          <w:b/>
        </w:rPr>
        <w:t>dlouhodobě</w:t>
      </w:r>
      <w:r w:rsidR="009D1D24">
        <w:rPr>
          <w:b/>
        </w:rPr>
        <w:t> nedostačující</w:t>
      </w:r>
      <w:r w:rsidR="006E1024">
        <w:rPr>
          <w:b/>
        </w:rPr>
        <w:t xml:space="preserve"> a další příliv předškoláků tento stav ještě zhorší. </w:t>
      </w:r>
      <w:r w:rsidR="00185781">
        <w:rPr>
          <w:b/>
        </w:rPr>
        <w:t>Řešením, jak rychle a finančně úsporně lze tento problém vyřešit, je výstavba modulovou technologií. Modulové školky mají přitom veškerý komfort trvalých</w:t>
      </w:r>
      <w:r w:rsidR="00CE6AEA">
        <w:rPr>
          <w:b/>
        </w:rPr>
        <w:t xml:space="preserve"> stav</w:t>
      </w:r>
      <w:r w:rsidR="00185781">
        <w:rPr>
          <w:b/>
        </w:rPr>
        <w:t xml:space="preserve">eb. </w:t>
      </w:r>
      <w:r w:rsidR="00667172">
        <w:rPr>
          <w:b/>
        </w:rPr>
        <w:t xml:space="preserve">Jsou schopny vyhovět všem </w:t>
      </w:r>
      <w:r w:rsidR="00CE6AEA">
        <w:rPr>
          <w:b/>
        </w:rPr>
        <w:t>stavebně-technick</w:t>
      </w:r>
      <w:r w:rsidR="00E83EB9">
        <w:rPr>
          <w:b/>
        </w:rPr>
        <w:t>ým normám</w:t>
      </w:r>
      <w:r w:rsidR="00667172">
        <w:rPr>
          <w:b/>
        </w:rPr>
        <w:t xml:space="preserve"> a </w:t>
      </w:r>
      <w:r w:rsidR="00CE6AEA">
        <w:rPr>
          <w:b/>
        </w:rPr>
        <w:t>přísným hygienickým předpisům</w:t>
      </w:r>
      <w:r w:rsidR="009D1D24">
        <w:rPr>
          <w:b/>
        </w:rPr>
        <w:t xml:space="preserve"> a l</w:t>
      </w:r>
      <w:r w:rsidR="001B677D">
        <w:rPr>
          <w:b/>
        </w:rPr>
        <w:t xml:space="preserve">ze </w:t>
      </w:r>
      <w:r w:rsidR="00E04745">
        <w:rPr>
          <w:b/>
        </w:rPr>
        <w:t xml:space="preserve">je </w:t>
      </w:r>
      <w:r w:rsidR="009D1D24">
        <w:rPr>
          <w:b/>
        </w:rPr>
        <w:t>postavit již za </w:t>
      </w:r>
      <w:r w:rsidR="001B677D">
        <w:rPr>
          <w:b/>
        </w:rPr>
        <w:t>dva měsíce</w:t>
      </w:r>
      <w:r w:rsidR="009D1D24">
        <w:rPr>
          <w:b/>
        </w:rPr>
        <w:t xml:space="preserve">. </w:t>
      </w:r>
      <w:r w:rsidR="008A4A16">
        <w:rPr>
          <w:b/>
        </w:rPr>
        <w:t xml:space="preserve">Nejnovější modulová školka </w:t>
      </w:r>
      <w:r w:rsidR="002E1317">
        <w:rPr>
          <w:b/>
        </w:rPr>
        <w:t>MŠ Pastviny</w:t>
      </w:r>
      <w:r w:rsidR="008A4A16">
        <w:rPr>
          <w:b/>
        </w:rPr>
        <w:t xml:space="preserve"> stojí od září</w:t>
      </w:r>
      <w:r w:rsidR="002E1317">
        <w:rPr>
          <w:b/>
        </w:rPr>
        <w:t xml:space="preserve"> v brněnské čtvrti Komín</w:t>
      </w:r>
      <w:r w:rsidR="008A4A16">
        <w:rPr>
          <w:b/>
        </w:rPr>
        <w:t xml:space="preserve"> a realizovala ji</w:t>
      </w:r>
      <w:r w:rsidR="002E1317">
        <w:rPr>
          <w:b/>
        </w:rPr>
        <w:t xml:space="preserve"> společnost </w:t>
      </w:r>
      <w:proofErr w:type="spellStart"/>
      <w:r w:rsidR="002E1317">
        <w:rPr>
          <w:b/>
        </w:rPr>
        <w:t>Touax</w:t>
      </w:r>
      <w:proofErr w:type="spellEnd"/>
      <w:r w:rsidR="002E1317">
        <w:rPr>
          <w:b/>
        </w:rPr>
        <w:t xml:space="preserve">. </w:t>
      </w:r>
    </w:p>
    <w:p w14:paraId="64D74F52" w14:textId="77777777" w:rsidR="009D1D24" w:rsidRDefault="009D1D24" w:rsidP="003608FB">
      <w:pPr>
        <w:spacing w:line="320" w:lineRule="atLeast"/>
        <w:jc w:val="both"/>
        <w:rPr>
          <w:b/>
        </w:rPr>
      </w:pPr>
    </w:p>
    <w:p w14:paraId="60644B76" w14:textId="09448B26" w:rsidR="00EB7576" w:rsidRPr="007C459F" w:rsidRDefault="005A0B50" w:rsidP="003608FB">
      <w:pPr>
        <w:spacing w:line="320" w:lineRule="atLeast"/>
        <w:jc w:val="both"/>
        <w:rPr>
          <w:i/>
        </w:rPr>
      </w:pPr>
      <w:r w:rsidRPr="00B20D8E">
        <w:t xml:space="preserve">Přestože </w:t>
      </w:r>
      <w:r w:rsidR="009C1E29" w:rsidRPr="00B20D8E">
        <w:t xml:space="preserve">si </w:t>
      </w:r>
      <w:r w:rsidRPr="00B20D8E">
        <w:t>Ministerstvo školství, mládeže a tělovýchovy</w:t>
      </w:r>
      <w:r w:rsidR="009C1E29" w:rsidRPr="00B20D8E">
        <w:t xml:space="preserve"> </w:t>
      </w:r>
      <w:r w:rsidRPr="00B20D8E">
        <w:t xml:space="preserve">jako jeden ze svých hlavních cílů </w:t>
      </w:r>
      <w:r w:rsidR="00FB2471" w:rsidRPr="00B20D8E">
        <w:t>vytklo podporovat rozvoj kapacit v regionálním školství, zahrnující také novou výstavbu, rekonstrukci a modernizaci stávajících zařízení</w:t>
      </w:r>
      <w:r w:rsidR="009C1E29" w:rsidRPr="00B20D8E">
        <w:rPr>
          <w:rStyle w:val="Znakapoznpodarou"/>
        </w:rPr>
        <w:footnoteReference w:id="1"/>
      </w:r>
      <w:r w:rsidR="00FB2471" w:rsidRPr="00B20D8E">
        <w:t xml:space="preserve">, </w:t>
      </w:r>
      <w:r w:rsidR="009C1E29" w:rsidRPr="00B20D8E">
        <w:t xml:space="preserve">nedostatek míst ve státních školkách stále přetrvává. Navíc se vlivem baby boomu z let 2008 – 2010 postupně přesouvá </w:t>
      </w:r>
      <w:r w:rsidR="00BC3BF7">
        <w:t>do základních škol. Tam se někdy</w:t>
      </w:r>
      <w:r w:rsidR="009C1E29" w:rsidRPr="00B20D8E">
        <w:t xml:space="preserve"> učí v prostorách nevhodných pro výuku, jako např. ve školních jídelnách apod. </w:t>
      </w:r>
      <w:r w:rsidR="00B20D8E">
        <w:rPr>
          <w:i/>
        </w:rPr>
        <w:t>„</w:t>
      </w:r>
      <w:r w:rsidR="009C1E29">
        <w:rPr>
          <w:i/>
        </w:rPr>
        <w:t>Města a obce jako zřizovatelé mateřských a základních škol přitom mají pouze omezené finanční pro</w:t>
      </w:r>
      <w:r w:rsidR="00E83EB9">
        <w:rPr>
          <w:i/>
        </w:rPr>
        <w:t>středky. T</w:t>
      </w:r>
      <w:r w:rsidR="009C1E29">
        <w:rPr>
          <w:i/>
        </w:rPr>
        <w:t>o je dalším dův</w:t>
      </w:r>
      <w:r w:rsidR="00532AA1">
        <w:rPr>
          <w:i/>
        </w:rPr>
        <w:t>odem, proč se rozhodnout</w:t>
      </w:r>
      <w:r w:rsidR="009C1E29">
        <w:rPr>
          <w:i/>
        </w:rPr>
        <w:t xml:space="preserve"> právě </w:t>
      </w:r>
      <w:r w:rsidR="00532AA1">
        <w:rPr>
          <w:i/>
        </w:rPr>
        <w:t>pro výstavbu z modulů,</w:t>
      </w:r>
      <w:r w:rsidR="00E83EB9">
        <w:rPr>
          <w:i/>
        </w:rPr>
        <w:t xml:space="preserve"> jejíž náklady jsou až o třetinu nižší</w:t>
      </w:r>
      <w:r w:rsidR="00532AA1">
        <w:rPr>
          <w:i/>
        </w:rPr>
        <w:t xml:space="preserve"> než </w:t>
      </w:r>
      <w:r w:rsidR="00E83EB9">
        <w:rPr>
          <w:i/>
        </w:rPr>
        <w:t>na klasickou zděnou</w:t>
      </w:r>
      <w:r w:rsidR="00532AA1">
        <w:rPr>
          <w:i/>
        </w:rPr>
        <w:t xml:space="preserve"> stavb</w:t>
      </w:r>
      <w:r w:rsidR="00E83EB9">
        <w:rPr>
          <w:i/>
        </w:rPr>
        <w:t>u</w:t>
      </w:r>
      <w:r w:rsidR="004A0CBE">
        <w:rPr>
          <w:i/>
        </w:rPr>
        <w:t xml:space="preserve">. </w:t>
      </w:r>
      <w:r w:rsidR="00532AA1">
        <w:rPr>
          <w:i/>
        </w:rPr>
        <w:t xml:space="preserve">Vedle rychlosti a ekonomické úspornosti je </w:t>
      </w:r>
      <w:r w:rsidR="004A0CBE">
        <w:rPr>
          <w:i/>
        </w:rPr>
        <w:t xml:space="preserve">velkou </w:t>
      </w:r>
      <w:r w:rsidR="00532AA1">
        <w:rPr>
          <w:i/>
        </w:rPr>
        <w:t>v</w:t>
      </w:r>
      <w:r w:rsidR="00E83EB9">
        <w:rPr>
          <w:i/>
        </w:rPr>
        <w:t xml:space="preserve">ýhodou modulových staveb </w:t>
      </w:r>
      <w:r w:rsidR="00532AA1">
        <w:rPr>
          <w:i/>
        </w:rPr>
        <w:t>flexibilita,</w:t>
      </w:r>
      <w:r w:rsidR="00E83EB9">
        <w:rPr>
          <w:i/>
        </w:rPr>
        <w:t xml:space="preserve"> což je</w:t>
      </w:r>
      <w:r w:rsidR="00532AA1">
        <w:rPr>
          <w:i/>
        </w:rPr>
        <w:t xml:space="preserve"> ideální </w:t>
      </w:r>
      <w:r w:rsidR="004A0CBE">
        <w:rPr>
          <w:i/>
        </w:rPr>
        <w:t xml:space="preserve">právě </w:t>
      </w:r>
      <w:r w:rsidR="00532AA1">
        <w:rPr>
          <w:i/>
        </w:rPr>
        <w:t xml:space="preserve">pro objekty veřejného zájmu. Díky stavebnicovému charakteru </w:t>
      </w:r>
      <w:r w:rsidR="00E83EB9">
        <w:rPr>
          <w:i/>
        </w:rPr>
        <w:t xml:space="preserve">modulů </w:t>
      </w:r>
      <w:r w:rsidR="00532AA1">
        <w:rPr>
          <w:i/>
        </w:rPr>
        <w:t>lze</w:t>
      </w:r>
      <w:r w:rsidR="004A0CBE">
        <w:rPr>
          <w:i/>
        </w:rPr>
        <w:t xml:space="preserve"> totiž</w:t>
      </w:r>
      <w:r w:rsidR="00532AA1">
        <w:rPr>
          <w:i/>
        </w:rPr>
        <w:t xml:space="preserve"> u školek a škol podle požadavku zadavatele měnit jejich dispozice</w:t>
      </w:r>
      <w:r w:rsidR="00B52C7B">
        <w:rPr>
          <w:i/>
        </w:rPr>
        <w:t>,</w:t>
      </w:r>
      <w:r w:rsidR="004A0CBE">
        <w:rPr>
          <w:i/>
        </w:rPr>
        <w:t xml:space="preserve"> </w:t>
      </w:r>
      <w:r w:rsidR="00BB3CBE">
        <w:rPr>
          <w:i/>
        </w:rPr>
        <w:t>velikost a</w:t>
      </w:r>
      <w:r w:rsidR="00B52C7B">
        <w:rPr>
          <w:i/>
        </w:rPr>
        <w:t xml:space="preserve"> umístění. Nejčastěji jde o </w:t>
      </w:r>
      <w:r w:rsidR="00532AA1">
        <w:rPr>
          <w:i/>
        </w:rPr>
        <w:t>roz</w:t>
      </w:r>
      <w:r w:rsidR="00B52C7B">
        <w:rPr>
          <w:i/>
        </w:rPr>
        <w:t>šiřování přístavbou nebo nástavbou do patra</w:t>
      </w:r>
      <w:r w:rsidR="00D058A0">
        <w:rPr>
          <w:i/>
        </w:rPr>
        <w:t>. Možné je samozřejmě i </w:t>
      </w:r>
      <w:r w:rsidR="00B52C7B">
        <w:rPr>
          <w:i/>
        </w:rPr>
        <w:t>zmenšování objektu</w:t>
      </w:r>
      <w:r w:rsidR="00BB3CBE">
        <w:rPr>
          <w:i/>
        </w:rPr>
        <w:t xml:space="preserve"> nebo jeho přesun na jiný pozemek</w:t>
      </w:r>
      <w:r w:rsidR="004A0CBE">
        <w:rPr>
          <w:i/>
        </w:rPr>
        <w:t xml:space="preserve">. </w:t>
      </w:r>
      <w:r w:rsidR="00B52C7B">
        <w:rPr>
          <w:i/>
        </w:rPr>
        <w:t xml:space="preserve">Schopnost majitele objektu </w:t>
      </w:r>
      <w:r w:rsidR="00BB3CBE">
        <w:rPr>
          <w:i/>
        </w:rPr>
        <w:t xml:space="preserve">pružně </w:t>
      </w:r>
      <w:r w:rsidR="004A0CBE">
        <w:rPr>
          <w:i/>
        </w:rPr>
        <w:t>reagovat v </w:t>
      </w:r>
      <w:r w:rsidR="007C459F">
        <w:rPr>
          <w:i/>
        </w:rPr>
        <w:t>čase</w:t>
      </w:r>
      <w:r w:rsidR="004A0CBE">
        <w:rPr>
          <w:i/>
        </w:rPr>
        <w:t xml:space="preserve"> </w:t>
      </w:r>
      <w:r w:rsidR="00BB3CBE">
        <w:rPr>
          <w:i/>
        </w:rPr>
        <w:t xml:space="preserve">na měnící se </w:t>
      </w:r>
      <w:r w:rsidR="004A0CBE">
        <w:rPr>
          <w:i/>
        </w:rPr>
        <w:t xml:space="preserve">kapacitní </w:t>
      </w:r>
      <w:r w:rsidR="00BB3CBE">
        <w:rPr>
          <w:i/>
        </w:rPr>
        <w:t>potřeby</w:t>
      </w:r>
      <w:r w:rsidR="007C459F">
        <w:rPr>
          <w:i/>
        </w:rPr>
        <w:t xml:space="preserve"> </w:t>
      </w:r>
      <w:r w:rsidR="004A0CBE">
        <w:rPr>
          <w:i/>
        </w:rPr>
        <w:t xml:space="preserve">a tím řídit i náklady na </w:t>
      </w:r>
      <w:r w:rsidR="00BB3CBE">
        <w:rPr>
          <w:i/>
        </w:rPr>
        <w:t>provoz</w:t>
      </w:r>
      <w:r w:rsidR="007C459F">
        <w:rPr>
          <w:i/>
        </w:rPr>
        <w:t xml:space="preserve"> zařízení</w:t>
      </w:r>
      <w:r w:rsidR="00BB3CBE">
        <w:rPr>
          <w:i/>
        </w:rPr>
        <w:t xml:space="preserve"> je hlavním důvodem, proč se </w:t>
      </w:r>
      <w:r w:rsidR="00D058A0">
        <w:rPr>
          <w:i/>
        </w:rPr>
        <w:t>právě modulová technologie ve </w:t>
      </w:r>
      <w:r w:rsidR="007C459F">
        <w:rPr>
          <w:i/>
        </w:rPr>
        <w:t>velkém využívá pro výstavbu škol a školek například v</w:t>
      </w:r>
      <w:r w:rsidR="003608FB">
        <w:rPr>
          <w:i/>
        </w:rPr>
        <w:t> Německu,“</w:t>
      </w:r>
      <w:r w:rsidR="007C459F">
        <w:rPr>
          <w:i/>
        </w:rPr>
        <w:t xml:space="preserve"> </w:t>
      </w:r>
      <w:r w:rsidR="00005F77">
        <w:t>uvádí</w:t>
      </w:r>
      <w:r w:rsidR="00780E34">
        <w:t xml:space="preserve"> Jan Petr, marketingový a exportní ředitel společnosti </w:t>
      </w:r>
      <w:hyperlink r:id="rId8" w:history="1">
        <w:proofErr w:type="spellStart"/>
        <w:r w:rsidR="00780E34" w:rsidRPr="00135B71">
          <w:rPr>
            <w:rStyle w:val="Hypertextovodkaz"/>
          </w:rPr>
          <w:t>Touax</w:t>
        </w:r>
        <w:proofErr w:type="spellEnd"/>
      </w:hyperlink>
      <w:r w:rsidR="00780E34">
        <w:t>.</w:t>
      </w:r>
    </w:p>
    <w:p w14:paraId="3192229E" w14:textId="77777777" w:rsidR="00EB7576" w:rsidRDefault="00EB7576" w:rsidP="003608FB">
      <w:pPr>
        <w:spacing w:line="320" w:lineRule="atLeast"/>
        <w:jc w:val="both"/>
      </w:pPr>
    </w:p>
    <w:p w14:paraId="39967130" w14:textId="77777777" w:rsidR="007C459F" w:rsidRDefault="00EB7576" w:rsidP="003608FB">
      <w:pPr>
        <w:spacing w:line="320" w:lineRule="atLeast"/>
        <w:jc w:val="both"/>
      </w:pPr>
      <w:r>
        <w:t xml:space="preserve">I přes výše uvedené výhody je v ĆR povědomí státní správy o možnostech výstavby modulovou technologií stále poměrně nízké (od roku 2009 bylo touto technologií postaveno pouze cca 70 mateřských a základních škol, z toho třetina od </w:t>
      </w:r>
      <w:proofErr w:type="spellStart"/>
      <w:r>
        <w:t>Touaxu</w:t>
      </w:r>
      <w:proofErr w:type="spellEnd"/>
      <w:r>
        <w:t xml:space="preserve">). </w:t>
      </w:r>
    </w:p>
    <w:p w14:paraId="52638045" w14:textId="1536DF45" w:rsidR="00B20D8E" w:rsidRPr="00EB7576" w:rsidRDefault="007C459F" w:rsidP="003608FB">
      <w:pPr>
        <w:spacing w:line="320" w:lineRule="atLeast"/>
        <w:jc w:val="both"/>
      </w:pPr>
      <w:r>
        <w:t xml:space="preserve">Důkazem, že v </w:t>
      </w:r>
      <w:r w:rsidR="00EB7576">
        <w:t>sousedním</w:t>
      </w:r>
      <w:r w:rsidR="00EB7576" w:rsidRPr="00CE6AEA">
        <w:t> </w:t>
      </w:r>
      <w:r w:rsidR="00EB7576">
        <w:t>N</w:t>
      </w:r>
      <w:r w:rsidR="00EB7576" w:rsidRPr="00CE6AEA">
        <w:t xml:space="preserve">ěmecku </w:t>
      </w:r>
      <w:r w:rsidR="00EB7576">
        <w:t>je výstavba školských objektů modulovou technolog</w:t>
      </w:r>
      <w:r>
        <w:t xml:space="preserve">ií naprosto běžná a vyhledávaná, může být například město Brémy. To si letos přes prázdniny pořídilo </w:t>
      </w:r>
      <w:r w:rsidR="008242A2">
        <w:t>více než 20 mateřských školek najednou</w:t>
      </w:r>
      <w:r w:rsidR="00EB7576">
        <w:t xml:space="preserve">. </w:t>
      </w:r>
    </w:p>
    <w:p w14:paraId="012AC75C" w14:textId="77777777" w:rsidR="00E83EB9" w:rsidRDefault="00E83EB9" w:rsidP="003608FB">
      <w:pPr>
        <w:spacing w:line="320" w:lineRule="atLeast"/>
        <w:jc w:val="both"/>
      </w:pPr>
    </w:p>
    <w:p w14:paraId="50821BA1" w14:textId="3F5C8DE6" w:rsidR="00B20D8E" w:rsidRDefault="002A593C" w:rsidP="003608FB">
      <w:pPr>
        <w:spacing w:line="320" w:lineRule="atLeast"/>
        <w:jc w:val="both"/>
        <w:rPr>
          <w:b/>
        </w:rPr>
      </w:pPr>
      <w:r>
        <w:rPr>
          <w:b/>
        </w:rPr>
        <w:t>První školka z modulů na jižní Moravě</w:t>
      </w:r>
    </w:p>
    <w:p w14:paraId="273BC1C3" w14:textId="24B89616" w:rsidR="00A339F5" w:rsidRDefault="009608F8" w:rsidP="003608FB">
      <w:pPr>
        <w:spacing w:line="320" w:lineRule="atLeast"/>
        <w:jc w:val="both"/>
      </w:pPr>
      <w:r>
        <w:t xml:space="preserve">Dnešní moderní modulové stavby </w:t>
      </w:r>
      <w:r w:rsidR="00BF3674">
        <w:t xml:space="preserve">již </w:t>
      </w:r>
      <w:r>
        <w:t xml:space="preserve">nelze vnímat jako na sebe naskládané stavební buňky nebo kontejnery. Speciálně </w:t>
      </w:r>
      <w:r w:rsidR="00E83EB9">
        <w:t>u </w:t>
      </w:r>
      <w:r>
        <w:t xml:space="preserve">školských zařízení </w:t>
      </w:r>
      <w:r w:rsidR="00BF3674">
        <w:t>n</w:t>
      </w:r>
      <w:r>
        <w:t xml:space="preserve">ároky na estetiku </w:t>
      </w:r>
      <w:r w:rsidR="00BF3674">
        <w:t xml:space="preserve">stále rostou a tomu odpovídají i realizace společnosti </w:t>
      </w:r>
      <w:proofErr w:type="spellStart"/>
      <w:r w:rsidR="00BF3674">
        <w:t>Touax</w:t>
      </w:r>
      <w:proofErr w:type="spellEnd"/>
      <w:r w:rsidR="00BF3674">
        <w:t xml:space="preserve"> z poslední doby. Moduly jsou skryty pod líbivým exteriérem: hezkou, často vícebarevnou fasádou, která vyvolává dojem klasické zděné stavby. Typickým příkladem je </w:t>
      </w:r>
      <w:r w:rsidR="00547F87">
        <w:t xml:space="preserve">jednotřídní </w:t>
      </w:r>
      <w:r w:rsidR="00BF3674">
        <w:t>mateřská škola</w:t>
      </w:r>
      <w:r w:rsidR="00547F87">
        <w:t xml:space="preserve"> pro 25 dětí</w:t>
      </w:r>
      <w:r w:rsidR="008A4A16">
        <w:t xml:space="preserve"> o celkové podlahové ploše 162 m</w:t>
      </w:r>
      <w:r w:rsidR="008A4A16" w:rsidRPr="000F7932">
        <w:rPr>
          <w:vertAlign w:val="superscript"/>
        </w:rPr>
        <w:t>2</w:t>
      </w:r>
      <w:r w:rsidR="00547F87">
        <w:t xml:space="preserve">, kterou </w:t>
      </w:r>
      <w:proofErr w:type="spellStart"/>
      <w:r w:rsidR="00547F87">
        <w:t>Touax</w:t>
      </w:r>
      <w:proofErr w:type="spellEnd"/>
      <w:r w:rsidR="00547F87">
        <w:t xml:space="preserve"> koncem září</w:t>
      </w:r>
      <w:r>
        <w:t xml:space="preserve"> předal do užívání městské části B</w:t>
      </w:r>
      <w:r w:rsidR="00BF3674">
        <w:t xml:space="preserve">rno-Komín. </w:t>
      </w:r>
      <w:r w:rsidR="000226A7">
        <w:t xml:space="preserve">Realizace proběhla ve velmi krátkém čase, a to i přes složité zakládací podmínky dané geologickými vlastnostmi pozemku, v jejichž důsledku má stavba železobetonové základy, které jsou podepřené dvanácti </w:t>
      </w:r>
      <w:proofErr w:type="spellStart"/>
      <w:r w:rsidR="000226A7">
        <w:t>mikropiloty</w:t>
      </w:r>
      <w:proofErr w:type="spellEnd"/>
      <w:r w:rsidR="000226A7">
        <w:t xml:space="preserve">. </w:t>
      </w:r>
      <w:r w:rsidR="00BF3674">
        <w:t xml:space="preserve">Hrubá stavba </w:t>
      </w:r>
      <w:r w:rsidR="00BF3674" w:rsidRPr="00547F87">
        <w:t>trvala</w:t>
      </w:r>
      <w:r w:rsidRPr="00547F87">
        <w:t xml:space="preserve"> </w:t>
      </w:r>
      <w:r w:rsidR="00547F87" w:rsidRPr="00547F87">
        <w:t>8 hodin</w:t>
      </w:r>
      <w:r w:rsidR="00A339F5">
        <w:t xml:space="preserve"> a </w:t>
      </w:r>
      <w:r w:rsidR="00547F87">
        <w:t>samotná jednopodlažní budova</w:t>
      </w:r>
      <w:r w:rsidR="00BF3674">
        <w:t xml:space="preserve"> </w:t>
      </w:r>
      <w:r w:rsidR="00547F87">
        <w:t>vznikla za 5 týdnů.</w:t>
      </w:r>
      <w:r w:rsidR="000226A7">
        <w:t xml:space="preserve"> </w:t>
      </w:r>
      <w:r w:rsidR="00A339F5">
        <w:t xml:space="preserve">S veškerými úpravami a souvisejícími realizačními pracemi včetně terénních pak celková výstavba zabrala pouhé tři měsíce. </w:t>
      </w:r>
      <w:r w:rsidR="00A339F5" w:rsidRPr="00893A0C">
        <w:rPr>
          <w:i/>
        </w:rPr>
        <w:t>„</w:t>
      </w:r>
      <w:r w:rsidR="00A339F5">
        <w:rPr>
          <w:i/>
        </w:rPr>
        <w:t xml:space="preserve">Kapacita našich stávajících třech školek se pro letošní školní rok ukázala jako nepostačující, a proto jsme chtěli tento problém co nejrychleji řešit. Vzhledem k tomu, že nejvhodnější místo pro výstavbu školky se nacházelo v již </w:t>
      </w:r>
      <w:proofErr w:type="spellStart"/>
      <w:r w:rsidR="00A339F5">
        <w:rPr>
          <w:i/>
        </w:rPr>
        <w:lastRenderedPageBreak/>
        <w:t>zrevitalizovaném</w:t>
      </w:r>
      <w:proofErr w:type="spellEnd"/>
      <w:r w:rsidR="00A339F5">
        <w:rPr>
          <w:i/>
        </w:rPr>
        <w:t xml:space="preserve"> areálu základní školy, potřebovali jsme najít nejen rychlé, ale i čisté řešení stavby. Klasickým způsobem postavená zděná stavba nám však toto neumožňovala. Když jsme navštívili jiné modulové školky, abychom se přesvědčili o </w:t>
      </w:r>
      <w:r w:rsidR="00001860">
        <w:rPr>
          <w:i/>
        </w:rPr>
        <w:t>vhodnosti</w:t>
      </w:r>
      <w:r w:rsidR="00A339F5">
        <w:rPr>
          <w:i/>
        </w:rPr>
        <w:t xml:space="preserve"> technologie, bylo rozhodnuto,“ </w:t>
      </w:r>
      <w:r w:rsidR="00A339F5">
        <w:t xml:space="preserve">vysvětluje Milada Blatná, starostka městské části Brno-Komín. </w:t>
      </w:r>
      <w:r w:rsidR="00A339F5">
        <w:rPr>
          <w:i/>
        </w:rPr>
        <w:t xml:space="preserve">„Městská část jako investor kladla značný důraz na kvalitu provedení a stěžejní pro ni bylo, aby se děti v nové školce cítily co nejlépe. Pečlivě zvažovala výběr materiálů, správnou volbu povrchů </w:t>
      </w:r>
      <w:r w:rsidR="00D058A0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5C245E95" wp14:editId="2458A5B6">
            <wp:simplePos x="0" y="0"/>
            <wp:positionH relativeFrom="margin">
              <wp:align>left</wp:align>
            </wp:positionH>
            <wp:positionV relativeFrom="margin">
              <wp:posOffset>1209675</wp:posOffset>
            </wp:positionV>
            <wp:extent cx="2362200" cy="1772285"/>
            <wp:effectExtent l="0" t="0" r="0" b="0"/>
            <wp:wrapSquare wrapText="bothSides"/>
            <wp:docPr id="6" name="Obrázek 6" descr="I:\PR-Reality\Touax\Akce\MŠ Brno-Komín\Foto z otevření MŠ\20170925_13203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Akce\MŠ Brno-Komín\Foto z otevření MŠ\20170925_132032_b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39F5">
        <w:rPr>
          <w:i/>
        </w:rPr>
        <w:t xml:space="preserve">a dalšího zařízení. To je samozřejmě vidět na finální podobě školky. </w:t>
      </w:r>
      <w:r w:rsidR="00A339F5" w:rsidRPr="00286083">
        <w:rPr>
          <w:i/>
        </w:rPr>
        <w:t>P</w:t>
      </w:r>
      <w:r w:rsidR="00A339F5" w:rsidRPr="00BD7B67">
        <w:rPr>
          <w:i/>
        </w:rPr>
        <w:t>odlahy v</w:t>
      </w:r>
      <w:r w:rsidR="00A339F5">
        <w:rPr>
          <w:i/>
        </w:rPr>
        <w:t> herně jsou z přírodního lina. V</w:t>
      </w:r>
      <w:r w:rsidR="00A339F5" w:rsidRPr="00BD7B67">
        <w:rPr>
          <w:i/>
        </w:rPr>
        <w:t> ostatních prostorech a</w:t>
      </w:r>
      <w:r w:rsidR="008B2277">
        <w:rPr>
          <w:i/>
        </w:rPr>
        <w:t> </w:t>
      </w:r>
      <w:r w:rsidR="00A339F5" w:rsidRPr="00BD7B67">
        <w:rPr>
          <w:i/>
        </w:rPr>
        <w:t xml:space="preserve">zejména </w:t>
      </w:r>
      <w:r w:rsidR="00A339F5">
        <w:rPr>
          <w:i/>
        </w:rPr>
        <w:t xml:space="preserve">v </w:t>
      </w:r>
      <w:r w:rsidR="00A339F5" w:rsidRPr="00BD7B67">
        <w:rPr>
          <w:i/>
        </w:rPr>
        <w:t>koupelnách byly použity keramické protiskluzové dlaždice.</w:t>
      </w:r>
      <w:r w:rsidR="00A339F5">
        <w:t xml:space="preserve"> V</w:t>
      </w:r>
      <w:r w:rsidR="00A339F5" w:rsidRPr="00BD7B67">
        <w:rPr>
          <w:i/>
        </w:rPr>
        <w:t> herně je navíc pro lepší tepelné podmínky a pohodlí dětí instalováno podlahové topení,“</w:t>
      </w:r>
      <w:r w:rsidR="00A339F5">
        <w:rPr>
          <w:i/>
        </w:rPr>
        <w:t xml:space="preserve"> </w:t>
      </w:r>
      <w:r w:rsidR="00A339F5">
        <w:t xml:space="preserve">uvádí Jan Petr. </w:t>
      </w:r>
      <w:r w:rsidR="00A339F5" w:rsidRPr="00BD7B67">
        <w:rPr>
          <w:i/>
        </w:rPr>
        <w:t>„</w:t>
      </w:r>
      <w:r w:rsidR="00A339F5">
        <w:rPr>
          <w:i/>
        </w:rPr>
        <w:t xml:space="preserve">Standard provedení byl pro nás klíčovým aspektem. V porovnání s obvyklým vybavením podobných školských modulových objektů jsme investovali jak do kvalitních </w:t>
      </w:r>
      <w:proofErr w:type="spellStart"/>
      <w:r w:rsidR="00A339F5">
        <w:rPr>
          <w:i/>
        </w:rPr>
        <w:t>poch</w:t>
      </w:r>
      <w:r w:rsidR="00001860">
        <w:rPr>
          <w:i/>
        </w:rPr>
        <w:t>ozích</w:t>
      </w:r>
      <w:proofErr w:type="spellEnd"/>
      <w:r w:rsidR="00A339F5">
        <w:rPr>
          <w:i/>
        </w:rPr>
        <w:t xml:space="preserve"> povrchů, tak do zateplené provětrávané fasády</w:t>
      </w:r>
      <w:r w:rsidR="00001860">
        <w:rPr>
          <w:i/>
        </w:rPr>
        <w:t>, klimatizace</w:t>
      </w:r>
      <w:r w:rsidR="00A339F5">
        <w:rPr>
          <w:i/>
        </w:rPr>
        <w:t xml:space="preserve"> či </w:t>
      </w:r>
      <w:r w:rsidR="00463D3D">
        <w:rPr>
          <w:i/>
        </w:rPr>
        <w:t xml:space="preserve">vnějších </w:t>
      </w:r>
      <w:r w:rsidR="00A339F5">
        <w:rPr>
          <w:i/>
        </w:rPr>
        <w:t xml:space="preserve">dálkově ovládaných </w:t>
      </w:r>
      <w:r w:rsidR="00001860">
        <w:rPr>
          <w:i/>
        </w:rPr>
        <w:t xml:space="preserve">elektrických </w:t>
      </w:r>
      <w:r w:rsidR="00A339F5">
        <w:rPr>
          <w:i/>
        </w:rPr>
        <w:t>žaluzií,“</w:t>
      </w:r>
      <w:r w:rsidR="00A339F5">
        <w:t xml:space="preserve"> uzavírá starostka městské části Brno-Komín. </w:t>
      </w:r>
      <w:r w:rsidR="003608FB">
        <w:t>Modulová stavba zdejší školky vyšla městskou část na 7,5 mil. korun.</w:t>
      </w:r>
    </w:p>
    <w:p w14:paraId="73CAEF6F" w14:textId="14A729FC" w:rsidR="008B2277" w:rsidRDefault="008B2277" w:rsidP="003608FB">
      <w:pPr>
        <w:pStyle w:val="Titulek"/>
        <w:spacing w:after="0" w:line="320" w:lineRule="atLeast"/>
        <w:rPr>
          <w:color w:val="auto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9190F" wp14:editId="71E09BC2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3028950" cy="635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0987EE" w14:textId="476CC0D9" w:rsidR="008B2277" w:rsidRPr="008B2277" w:rsidRDefault="008B2277" w:rsidP="008B2277">
                            <w:pPr>
                              <w:pStyle w:val="Titulek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B2277">
                              <w:rPr>
                                <w:color w:val="auto"/>
                              </w:rPr>
                              <w:t xml:space="preserve">Nová budova MŠ </w:t>
                            </w:r>
                            <w:r>
                              <w:rPr>
                                <w:color w:val="auto"/>
                              </w:rPr>
                              <w:t>Pastviny v Brně-Komíně postavená</w:t>
                            </w:r>
                            <w:r w:rsidRPr="008B2277">
                              <w:rPr>
                                <w:color w:val="auto"/>
                              </w:rPr>
                              <w:t xml:space="preserve"> modulovou technologií společnosti </w:t>
                            </w:r>
                            <w:proofErr w:type="spellStart"/>
                            <w:r w:rsidRPr="008B2277">
                              <w:rPr>
                                <w:color w:val="auto"/>
                              </w:rPr>
                              <w:t>Touax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9190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15.2pt;width:238.5pt;height:.05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" stroked="f">
                <v:textbox style="mso-fit-shape-to-text:t" inset="0,0,0,0">
                  <w:txbxContent>
                    <w:p w14:paraId="2A0987EE" w14:textId="476CC0D9" w:rsidR="008B2277" w:rsidRPr="008B2277" w:rsidRDefault="008B2277" w:rsidP="008B2277">
                      <w:pPr>
                        <w:pStyle w:val="Titulek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8B2277">
                        <w:rPr>
                          <w:color w:val="auto"/>
                        </w:rPr>
                        <w:t xml:space="preserve">Nová budova MŠ </w:t>
                      </w:r>
                      <w:r>
                        <w:rPr>
                          <w:color w:val="auto"/>
                        </w:rPr>
                        <w:t>Pastviny v Brně-Komíně postavená</w:t>
                      </w:r>
                      <w:r w:rsidRPr="008B2277">
                        <w:rPr>
                          <w:color w:val="auto"/>
                        </w:rPr>
                        <w:t xml:space="preserve"> modulovou technologií společnosti Touax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CCE650" w14:textId="5A8A603F" w:rsidR="003608FB" w:rsidRPr="003608FB" w:rsidRDefault="003608FB" w:rsidP="003608FB">
      <w:pPr>
        <w:spacing w:line="320" w:lineRule="atLeast"/>
      </w:pPr>
      <w:bookmarkStart w:id="0" w:name="_GoBack"/>
      <w:bookmarkEnd w:id="0"/>
    </w:p>
    <w:p w14:paraId="3CE79694" w14:textId="0EF58968" w:rsidR="008B2277" w:rsidRDefault="008B2277" w:rsidP="003608FB">
      <w:pPr>
        <w:spacing w:line="320" w:lineRule="atLeast"/>
        <w:jc w:val="both"/>
        <w:rPr>
          <w:b/>
        </w:rPr>
      </w:pPr>
    </w:p>
    <w:p w14:paraId="51931374" w14:textId="0807E694" w:rsidR="00BF3674" w:rsidRDefault="000F7D10" w:rsidP="003608FB">
      <w:pPr>
        <w:spacing w:line="320" w:lineRule="atLeast"/>
        <w:jc w:val="both"/>
        <w:rPr>
          <w:b/>
        </w:rPr>
      </w:pPr>
      <w:r>
        <w:rPr>
          <w:b/>
        </w:rPr>
        <w:t>Mateřská a základní škol</w:t>
      </w:r>
      <w:r w:rsidR="00365DDD">
        <w:rPr>
          <w:b/>
        </w:rPr>
        <w:t xml:space="preserve">a v Třebotově se díky modulům </w:t>
      </w:r>
      <w:r>
        <w:rPr>
          <w:b/>
        </w:rPr>
        <w:t>rychle rozšířila</w:t>
      </w:r>
      <w:r w:rsidR="00365DDD">
        <w:rPr>
          <w:b/>
        </w:rPr>
        <w:t xml:space="preserve"> o kuchyni a jídelnu</w:t>
      </w:r>
    </w:p>
    <w:p w14:paraId="572A3B2E" w14:textId="3123DC9B" w:rsidR="00AD6404" w:rsidRDefault="003608FB" w:rsidP="008B2277">
      <w:pPr>
        <w:spacing w:line="320" w:lineRule="atLeast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0648AE45" wp14:editId="014FAACC">
            <wp:simplePos x="0" y="0"/>
            <wp:positionH relativeFrom="margin">
              <wp:posOffset>4945380</wp:posOffset>
            </wp:positionH>
            <wp:positionV relativeFrom="margin">
              <wp:posOffset>5248275</wp:posOffset>
            </wp:positionV>
            <wp:extent cx="2333625" cy="1312545"/>
            <wp:effectExtent l="0" t="3810" r="5715" b="57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607_1333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3362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F77">
        <w:t xml:space="preserve">Modulová technologie umožňuje řešit </w:t>
      </w:r>
      <w:r w:rsidR="00E83EB9">
        <w:t>nedostatek kapacit i jen</w:t>
      </w:r>
      <w:r w:rsidR="00005F77">
        <w:t xml:space="preserve"> n</w:t>
      </w:r>
      <w:r w:rsidR="001B5396">
        <w:t>a přechodnou dobu. Příkladem za</w:t>
      </w:r>
      <w:r w:rsidR="00E83EB9">
        <w:t xml:space="preserve"> všechny je mateřská a </w:t>
      </w:r>
      <w:r w:rsidR="001B5396">
        <w:t xml:space="preserve">základní škola ve středočeském Třebotově. </w:t>
      </w:r>
      <w:r w:rsidR="00005F77">
        <w:rPr>
          <w:i/>
        </w:rPr>
        <w:t>„</w:t>
      </w:r>
      <w:r w:rsidR="001B5396">
        <w:rPr>
          <w:i/>
        </w:rPr>
        <w:t xml:space="preserve">Máme rozestavěnou </w:t>
      </w:r>
      <w:r w:rsidR="00005F77">
        <w:rPr>
          <w:i/>
        </w:rPr>
        <w:t>novou budovu mateřské</w:t>
      </w:r>
      <w:r w:rsidR="000226A7">
        <w:rPr>
          <w:i/>
        </w:rPr>
        <w:t xml:space="preserve"> a </w:t>
      </w:r>
      <w:r w:rsidR="00016E28" w:rsidRPr="00016E28">
        <w:rPr>
          <w:i/>
        </w:rPr>
        <w:t>základní školy včetně kuchyně a školní jídelny</w:t>
      </w:r>
      <w:r w:rsidR="00016E28">
        <w:rPr>
          <w:i/>
        </w:rPr>
        <w:t>, v důsle</w:t>
      </w:r>
      <w:r w:rsidR="000226A7">
        <w:rPr>
          <w:i/>
        </w:rPr>
        <w:t>dku čehož bychom tento školní rok</w:t>
      </w:r>
      <w:r w:rsidR="00016E28">
        <w:rPr>
          <w:i/>
        </w:rPr>
        <w:t xml:space="preserve"> </w:t>
      </w:r>
      <w:r w:rsidR="000226A7">
        <w:rPr>
          <w:i/>
        </w:rPr>
        <w:t xml:space="preserve">nebyli </w:t>
      </w:r>
      <w:r w:rsidR="00016E28">
        <w:rPr>
          <w:i/>
        </w:rPr>
        <w:t xml:space="preserve">schopni </w:t>
      </w:r>
      <w:r w:rsidR="000226A7">
        <w:rPr>
          <w:i/>
        </w:rPr>
        <w:t xml:space="preserve">poskytovat </w:t>
      </w:r>
      <w:r w:rsidR="00016E28">
        <w:rPr>
          <w:i/>
        </w:rPr>
        <w:t>stravovací služby</w:t>
      </w:r>
      <w:r w:rsidR="000226A7">
        <w:rPr>
          <w:i/>
        </w:rPr>
        <w:t xml:space="preserve"> v rozsahu jako dříve</w:t>
      </w:r>
      <w:r w:rsidR="00016E28">
        <w:rPr>
          <w:i/>
        </w:rPr>
        <w:t>. Proto jsme řeš</w:t>
      </w:r>
      <w:r w:rsidR="00005F77">
        <w:rPr>
          <w:i/>
        </w:rPr>
        <w:t xml:space="preserve">ili, jak tento výpadek nahradit. </w:t>
      </w:r>
      <w:r w:rsidR="001B5396">
        <w:rPr>
          <w:i/>
        </w:rPr>
        <w:t>Zvažovali jsme různé varianty včetně možnosti obědy dovážet. Nakonec jsme j</w:t>
      </w:r>
      <w:r w:rsidR="00005F77">
        <w:rPr>
          <w:i/>
        </w:rPr>
        <w:t xml:space="preserve">ako </w:t>
      </w:r>
      <w:r w:rsidR="000226A7">
        <w:rPr>
          <w:i/>
        </w:rPr>
        <w:t>ekonomicky i </w:t>
      </w:r>
      <w:r w:rsidR="00016E28">
        <w:rPr>
          <w:i/>
        </w:rPr>
        <w:t>provozn</w:t>
      </w:r>
      <w:r w:rsidR="001B5396">
        <w:rPr>
          <w:i/>
        </w:rPr>
        <w:t xml:space="preserve">ě nejlepší variantu </w:t>
      </w:r>
      <w:r w:rsidR="00463D3D">
        <w:rPr>
          <w:i/>
        </w:rPr>
        <w:t xml:space="preserve">zvolili </w:t>
      </w:r>
      <w:r w:rsidR="00001860">
        <w:rPr>
          <w:i/>
        </w:rPr>
        <w:t>pronájem</w:t>
      </w:r>
      <w:r w:rsidR="00016E28">
        <w:rPr>
          <w:i/>
        </w:rPr>
        <w:t xml:space="preserve"> </w:t>
      </w:r>
      <w:r w:rsidR="001B5396">
        <w:rPr>
          <w:i/>
        </w:rPr>
        <w:t>modulov</w:t>
      </w:r>
      <w:r w:rsidR="00001860">
        <w:rPr>
          <w:i/>
        </w:rPr>
        <w:t>é</w:t>
      </w:r>
      <w:r w:rsidR="001B5396">
        <w:rPr>
          <w:i/>
        </w:rPr>
        <w:t xml:space="preserve"> </w:t>
      </w:r>
      <w:r w:rsidR="00001860">
        <w:rPr>
          <w:i/>
        </w:rPr>
        <w:t>budovy</w:t>
      </w:r>
      <w:r w:rsidR="005669C1">
        <w:rPr>
          <w:i/>
        </w:rPr>
        <w:t xml:space="preserve"> s veškerým zázemím potřebným pro kuchyň a jídelnu, jako jsou sklady</w:t>
      </w:r>
      <w:r w:rsidR="000226A7">
        <w:rPr>
          <w:i/>
        </w:rPr>
        <w:t>, šatny či toalety. Vše máme od </w:t>
      </w:r>
      <w:proofErr w:type="spellStart"/>
      <w:r w:rsidR="005669C1">
        <w:rPr>
          <w:i/>
        </w:rPr>
        <w:t>Touaxu</w:t>
      </w:r>
      <w:proofErr w:type="spellEnd"/>
      <w:r w:rsidR="005669C1">
        <w:rPr>
          <w:i/>
        </w:rPr>
        <w:t xml:space="preserve"> pronajato</w:t>
      </w:r>
      <w:r w:rsidR="00005F77">
        <w:rPr>
          <w:i/>
        </w:rPr>
        <w:t xml:space="preserve"> na 14 měsíců, než postavíme novou budovu,“ </w:t>
      </w:r>
      <w:r w:rsidR="00005F77">
        <w:t xml:space="preserve">říká starostka obce Třebotov Jitka </w:t>
      </w:r>
      <w:proofErr w:type="spellStart"/>
      <w:r w:rsidR="00005F77">
        <w:t>Š</w:t>
      </w:r>
      <w:r w:rsidR="001B5396">
        <w:t>ůrov</w:t>
      </w:r>
      <w:r w:rsidR="005669C1">
        <w:t>á</w:t>
      </w:r>
      <w:proofErr w:type="spellEnd"/>
      <w:r w:rsidR="005669C1">
        <w:t xml:space="preserve"> </w:t>
      </w:r>
      <w:r w:rsidR="004A2A88">
        <w:t>a </w:t>
      </w:r>
      <w:r w:rsidR="001B5396">
        <w:t xml:space="preserve">oceňuje, že výstavba byla velmi rychlá: hrubá stavba </w:t>
      </w:r>
      <w:r w:rsidR="005669C1">
        <w:t>trvala dva dny,</w:t>
      </w:r>
      <w:r w:rsidR="001B5396">
        <w:t xml:space="preserve"> kompletní </w:t>
      </w:r>
      <w:r w:rsidR="005669C1">
        <w:t xml:space="preserve">budovu </w:t>
      </w:r>
      <w:proofErr w:type="spellStart"/>
      <w:r w:rsidR="005669C1">
        <w:t>Touax</w:t>
      </w:r>
      <w:proofErr w:type="spellEnd"/>
      <w:r w:rsidR="005669C1">
        <w:t xml:space="preserve"> postavil</w:t>
      </w:r>
      <w:r w:rsidR="001B5396">
        <w:t xml:space="preserve"> za </w:t>
      </w:r>
      <w:r w:rsidR="00E83EB9">
        <w:t>pouhých 14 </w:t>
      </w:r>
      <w:r w:rsidR="001B5396">
        <w:t>dní. Přitom se jedná o stavbu v</w:t>
      </w:r>
      <w:r w:rsidR="00E83EB9">
        <w:t xml:space="preserve"> některých aspektech ne</w:t>
      </w:r>
      <w:r w:rsidR="001B5396">
        <w:t>typickou: s ohledem na</w:t>
      </w:r>
      <w:r w:rsidR="005669C1">
        <w:t xml:space="preserve"> potřeby kuchyně včetně přísných</w:t>
      </w:r>
      <w:r w:rsidR="001B5396">
        <w:t xml:space="preserve"> hygienick</w:t>
      </w:r>
      <w:r w:rsidR="005669C1">
        <w:t>ých</w:t>
      </w:r>
      <w:r w:rsidR="001B5396">
        <w:t xml:space="preserve"> předpis</w:t>
      </w:r>
      <w:r w:rsidR="005669C1">
        <w:t>ů</w:t>
      </w:r>
      <w:r w:rsidR="001B5396">
        <w:t xml:space="preserve"> školního stravování</w:t>
      </w:r>
      <w:r w:rsidR="005669C1">
        <w:t xml:space="preserve"> bylo třeba zajistit mimo jiné nestandardní řešení odpadů a vody či</w:t>
      </w:r>
      <w:r w:rsidR="0026789F">
        <w:t xml:space="preserve"> velmi</w:t>
      </w:r>
      <w:r w:rsidR="005669C1">
        <w:t xml:space="preserve"> </w:t>
      </w:r>
      <w:r w:rsidR="0026789F">
        <w:t xml:space="preserve">kvalitní odvětrání v rámci celého vzduchotechnického systému. </w:t>
      </w:r>
      <w:r w:rsidR="001B5396">
        <w:t xml:space="preserve">Po dobu </w:t>
      </w:r>
      <w:r w:rsidR="008878FB">
        <w:t>letních prázdnin</w:t>
      </w:r>
      <w:r w:rsidR="000226A7">
        <w:t xml:space="preserve"> bylo</w:t>
      </w:r>
      <w:r w:rsidR="001B5396">
        <w:t xml:space="preserve"> dost času přestěhovat </w:t>
      </w:r>
      <w:r w:rsidR="008878FB">
        <w:t>sem veškeré zařízení a vybavení a</w:t>
      </w:r>
      <w:r w:rsidR="001B5396">
        <w:t xml:space="preserve"> vše si v klidu připravit a vyzkoušet</w:t>
      </w:r>
      <w:r w:rsidR="008878FB">
        <w:t xml:space="preserve">. Již první </w:t>
      </w:r>
      <w:r w:rsidR="001B5396">
        <w:t>školní den</w:t>
      </w:r>
      <w:r w:rsidR="00EB28EA">
        <w:t xml:space="preserve"> tak v </w:t>
      </w:r>
      <w:r w:rsidR="008878FB">
        <w:t xml:space="preserve"> nájemní budově o celkové ploše více než 200 m</w:t>
      </w:r>
      <w:r w:rsidR="008878FB" w:rsidRPr="008878FB">
        <w:rPr>
          <w:vertAlign w:val="superscript"/>
        </w:rPr>
        <w:t>2</w:t>
      </w:r>
      <w:r w:rsidR="000226A7">
        <w:t xml:space="preserve"> usedlo</w:t>
      </w:r>
      <w:r w:rsidR="00E83EB9">
        <w:t xml:space="preserve"> k </w:t>
      </w:r>
      <w:r w:rsidR="008878FB">
        <w:t>obědu</w:t>
      </w:r>
      <w:r w:rsidR="001B5396">
        <w:t xml:space="preserve"> </w:t>
      </w:r>
      <w:r w:rsidR="008878FB">
        <w:t>více než 200</w:t>
      </w:r>
      <w:r w:rsidR="001B5396">
        <w:t xml:space="preserve"> </w:t>
      </w:r>
      <w:r w:rsidR="008878FB">
        <w:t xml:space="preserve">třebotovských </w:t>
      </w:r>
      <w:r w:rsidR="001B5396">
        <w:t>školáků a předškoláků</w:t>
      </w:r>
      <w:r w:rsidR="008878FB">
        <w:t>. Ti se stej</w:t>
      </w:r>
      <w:r w:rsidR="000226A7">
        <w:t xml:space="preserve">ně jako dřív u oběda postupně </w:t>
      </w:r>
      <w:r w:rsidR="008878FB">
        <w:t>střídají podle svého školního rozvrhu, protože maximální počet míst u stolů je 60.</w:t>
      </w:r>
    </w:p>
    <w:p w14:paraId="0842AD88" w14:textId="49C76199" w:rsidR="0097293D" w:rsidRDefault="0097293D" w:rsidP="003608FB">
      <w:pPr>
        <w:spacing w:line="320" w:lineRule="atLeast"/>
        <w:jc w:val="both"/>
        <w:rPr>
          <w:b/>
        </w:rPr>
      </w:pPr>
    </w:p>
    <w:p w14:paraId="5C278DFD" w14:textId="00F80D6B" w:rsidR="008B2277" w:rsidRDefault="008B2277" w:rsidP="008B2277">
      <w:pPr>
        <w:spacing w:line="320" w:lineRule="atLeast"/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8009B" wp14:editId="3B1813C6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2458720" cy="304800"/>
                <wp:effectExtent l="0" t="0" r="0" b="0"/>
                <wp:wrapSquare wrapText="bothSides"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C572AB" w14:textId="00E7EF95" w:rsidR="008B2277" w:rsidRPr="008B2277" w:rsidRDefault="008B2277" w:rsidP="008B2277">
                            <w:pPr>
                              <w:pStyle w:val="Titulek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B2277">
                              <w:rPr>
                                <w:color w:val="auto"/>
                              </w:rPr>
                              <w:t>Montáž kuchyně s jídelnou v Třebotově, která bude strávníkům sloužit tento školní 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009B" id="Textové pole 10" o:spid="_x0000_s1027" type="#_x0000_t202" style="position:absolute;left:0;text-align:left;margin-left:142.4pt;margin-top:.2pt;width:193.6pt;height:24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" stroked="f">
                <v:textbox inset="0,0,0,0">
                  <w:txbxContent>
                    <w:p w14:paraId="44C572AB" w14:textId="00E7EF95" w:rsidR="008B2277" w:rsidRPr="008B2277" w:rsidRDefault="008B2277" w:rsidP="008B2277">
                      <w:pPr>
                        <w:pStyle w:val="Titulek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8B2277">
                        <w:rPr>
                          <w:color w:val="auto"/>
                        </w:rPr>
                        <w:t>Montáž kuchyně s jídelnou v Třebotově, která bude strávníkům sloužit tento školní rok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F3CF6E" w14:textId="21EEAB1F" w:rsidR="00BC3BF7" w:rsidRDefault="00BC3BF7" w:rsidP="003608FB">
      <w:pPr>
        <w:spacing w:line="320" w:lineRule="atLeast"/>
        <w:jc w:val="both"/>
        <w:rPr>
          <w:b/>
        </w:rPr>
      </w:pPr>
      <w:r>
        <w:rPr>
          <w:b/>
        </w:rPr>
        <w:t>Nájemní školská zařízení jako běžná praxe v Německu</w:t>
      </w:r>
    </w:p>
    <w:p w14:paraId="6DE17241" w14:textId="42374FB3" w:rsidR="00E070AA" w:rsidRDefault="00BC3BF7" w:rsidP="006D21D5">
      <w:pPr>
        <w:spacing w:line="320" w:lineRule="atLeast"/>
        <w:jc w:val="both"/>
      </w:pPr>
      <w:r>
        <w:t>„</w:t>
      </w:r>
      <w:r w:rsidRPr="00EB7576">
        <w:rPr>
          <w:i/>
        </w:rPr>
        <w:t>Modulová školská</w:t>
      </w:r>
      <w:r>
        <w:rPr>
          <w:i/>
        </w:rPr>
        <w:t xml:space="preserve"> zařízení je </w:t>
      </w:r>
      <w:r w:rsidRPr="00EB7576">
        <w:rPr>
          <w:i/>
        </w:rPr>
        <w:t>možné realizovat i jako nájemní.</w:t>
      </w:r>
      <w:r>
        <w:rPr>
          <w:i/>
        </w:rPr>
        <w:t xml:space="preserve"> Někdy totiž není dlouhodobé vlastnictví ideálním řešením - a výhodou modulové stavby je, že se dá rychle rozmontovat a odvézt. </w:t>
      </w:r>
      <w:r w:rsidR="006D21D5">
        <w:rPr>
          <w:i/>
        </w:rPr>
        <w:t xml:space="preserve">V Německu je to běžná a velmi efektivní praxe. Naši sousedé si modulové školky pronajímají </w:t>
      </w:r>
      <w:r w:rsidR="006D21D5" w:rsidRPr="006D21D5">
        <w:rPr>
          <w:i/>
        </w:rPr>
        <w:t xml:space="preserve">nejčastěji na 5 let. V takovém případě zůstává objekt </w:t>
      </w:r>
      <w:r w:rsidR="00463D3D">
        <w:rPr>
          <w:i/>
        </w:rPr>
        <w:t>majetkem</w:t>
      </w:r>
      <w:r w:rsidR="006D21D5" w:rsidRPr="006D21D5">
        <w:rPr>
          <w:i/>
        </w:rPr>
        <w:t xml:space="preserve"> </w:t>
      </w:r>
      <w:r w:rsidR="003A0966">
        <w:rPr>
          <w:i/>
        </w:rPr>
        <w:t>pronajímatele</w:t>
      </w:r>
      <w:r w:rsidR="006D21D5" w:rsidRPr="006D21D5">
        <w:rPr>
          <w:i/>
        </w:rPr>
        <w:t xml:space="preserve">; město nebo obec platí nájemné a případně další služby související s užíváním prostor, například používání nábytku, úklid nebo zabezpečení,“ </w:t>
      </w:r>
      <w:r w:rsidR="006D21D5" w:rsidRPr="006D21D5">
        <w:t>vysvětluje Jan Petr.</w:t>
      </w:r>
      <w:r w:rsidR="006D21D5">
        <w:t xml:space="preserve"> </w:t>
      </w:r>
      <w:r w:rsidR="00384974">
        <w:t>Inspirativním příkladem</w:t>
      </w:r>
      <w:r w:rsidR="006D21D5">
        <w:t xml:space="preserve"> je město Brémy, jehož vedení vypsalo na začátku tohoto </w:t>
      </w:r>
      <w:r w:rsidR="006D21D5">
        <w:lastRenderedPageBreak/>
        <w:t xml:space="preserve">roku veřejné zakázky na vybudování více než 20 školek </w:t>
      </w:r>
      <w:r w:rsidR="00D058A0">
        <w:t xml:space="preserve">najednou </w:t>
      </w:r>
      <w:r w:rsidR="006D21D5">
        <w:t xml:space="preserve">po celém městě, a to ve formě pronájmu na 2 – 5 let. V březnu vybralo vítěze jednotlivých zakázek – a v srpnu před zahájením školního roku byly </w:t>
      </w:r>
      <w:r w:rsidR="00D058A0">
        <w:t xml:space="preserve">již </w:t>
      </w:r>
      <w:r w:rsidR="006D21D5">
        <w:t xml:space="preserve">všechny školky dokončené. </w:t>
      </w:r>
      <w:r w:rsidR="00E070AA">
        <w:t xml:space="preserve">Většina </w:t>
      </w:r>
      <w:r w:rsidR="00463D3D">
        <w:t xml:space="preserve">z nich </w:t>
      </w:r>
      <w:r w:rsidR="00E070AA">
        <w:t xml:space="preserve">je postavena na pozemku sousedícím </w:t>
      </w:r>
      <w:r w:rsidR="00463D3D">
        <w:t>s</w:t>
      </w:r>
      <w:r w:rsidR="00E070AA">
        <w:t> již existující budovou. Některé objekty budou sloužit k navýšení kapacity, některé</w:t>
      </w:r>
      <w:r w:rsidR="00D058A0">
        <w:t xml:space="preserve"> jen jako dočasné</w:t>
      </w:r>
      <w:r w:rsidR="00E070AA">
        <w:t xml:space="preserve"> řešení po dobu, než se původní školský objekt stavebně upraví, aby sloužil současným potřebám a požadavkům. </w:t>
      </w:r>
      <w:r w:rsidR="006D21D5">
        <w:rPr>
          <w:i/>
        </w:rPr>
        <w:t>„Budovy se realizují podle jednotného architektonického návrhu</w:t>
      </w:r>
      <w:r w:rsidR="00D058A0">
        <w:rPr>
          <w:i/>
        </w:rPr>
        <w:t>, vypracovaného architekty pově</w:t>
      </w:r>
      <w:r w:rsidR="00E939B6">
        <w:rPr>
          <w:i/>
        </w:rPr>
        <w:t xml:space="preserve">řenými městem. Jde o objekty tzv. </w:t>
      </w:r>
      <w:proofErr w:type="spellStart"/>
      <w:r w:rsidR="00E939B6">
        <w:rPr>
          <w:i/>
        </w:rPr>
        <w:t>KiTa</w:t>
      </w:r>
      <w:proofErr w:type="spellEnd"/>
      <w:r w:rsidR="00E939B6">
        <w:rPr>
          <w:i/>
        </w:rPr>
        <w:t>, v nichž se kombinuje školka s denním centrem podle věkových kategorií dětí (do 3 let věku a nad 3 roky). Ty se liší vybavením a</w:t>
      </w:r>
      <w:r w:rsidR="008559D9">
        <w:rPr>
          <w:i/>
        </w:rPr>
        <w:t xml:space="preserve"> zařizovacími</w:t>
      </w:r>
      <w:r w:rsidR="00E939B6">
        <w:rPr>
          <w:i/>
        </w:rPr>
        <w:t xml:space="preserve"> předměty, odpovídajícími </w:t>
      </w:r>
      <w:r w:rsidR="008B2277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074FB58F" wp14:editId="4670F030">
            <wp:simplePos x="0" y="0"/>
            <wp:positionH relativeFrom="margin">
              <wp:align>left</wp:align>
            </wp:positionH>
            <wp:positionV relativeFrom="margin">
              <wp:posOffset>1510030</wp:posOffset>
            </wp:positionV>
            <wp:extent cx="2095500" cy="1571625"/>
            <wp:effectExtent l="0" t="0" r="0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70829_1218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9B6">
        <w:rPr>
          <w:i/>
        </w:rPr>
        <w:t xml:space="preserve">věku předškoláků. Budovy </w:t>
      </w:r>
      <w:r w:rsidR="00EC1B31">
        <w:rPr>
          <w:i/>
        </w:rPr>
        <w:t>jsou navržené</w:t>
      </w:r>
      <w:r w:rsidR="00E939B6">
        <w:rPr>
          <w:i/>
        </w:rPr>
        <w:t xml:space="preserve"> bu</w:t>
      </w:r>
      <w:r w:rsidR="00AD6404">
        <w:rPr>
          <w:i/>
        </w:rPr>
        <w:t>ď</w:t>
      </w:r>
      <w:r w:rsidR="00E939B6">
        <w:rPr>
          <w:i/>
        </w:rPr>
        <w:t xml:space="preserve"> jako </w:t>
      </w:r>
      <w:r w:rsidR="003A0966">
        <w:rPr>
          <w:i/>
        </w:rPr>
        <w:t xml:space="preserve">přízemní </w:t>
      </w:r>
      <w:r w:rsidR="00E939B6">
        <w:rPr>
          <w:i/>
        </w:rPr>
        <w:t>dvoutřídky s hrubou plochou 290 m</w:t>
      </w:r>
      <w:r w:rsidR="00E939B6" w:rsidRPr="00E939B6">
        <w:rPr>
          <w:i/>
          <w:vertAlign w:val="superscript"/>
        </w:rPr>
        <w:t>2</w:t>
      </w:r>
      <w:r w:rsidR="00E939B6">
        <w:rPr>
          <w:i/>
        </w:rPr>
        <w:t xml:space="preserve"> a kapacitou 40 dětí (ty se staví vždy jen pro jednu věkovou skupinu), nebo jako </w:t>
      </w:r>
      <w:r w:rsidR="003A0966">
        <w:rPr>
          <w:i/>
        </w:rPr>
        <w:t xml:space="preserve">přízemní nebo patrové </w:t>
      </w:r>
      <w:r w:rsidR="00E939B6">
        <w:rPr>
          <w:i/>
        </w:rPr>
        <w:t>čtyřtřídky s hrubou plochou 580 m</w:t>
      </w:r>
      <w:r w:rsidR="00E939B6" w:rsidRPr="00E939B6">
        <w:rPr>
          <w:i/>
          <w:vertAlign w:val="superscript"/>
        </w:rPr>
        <w:t>2</w:t>
      </w:r>
      <w:r w:rsidR="00E939B6">
        <w:rPr>
          <w:i/>
        </w:rPr>
        <w:t xml:space="preserve"> pro celkem 8</w:t>
      </w:r>
      <w:r w:rsidR="00135B71">
        <w:rPr>
          <w:i/>
        </w:rPr>
        <w:t>0 dětí.</w:t>
      </w:r>
      <w:r w:rsidR="00E939B6">
        <w:rPr>
          <w:i/>
        </w:rPr>
        <w:t xml:space="preserve"> </w:t>
      </w:r>
      <w:proofErr w:type="spellStart"/>
      <w:r w:rsidR="00E939B6">
        <w:rPr>
          <w:i/>
        </w:rPr>
        <w:t>Touax</w:t>
      </w:r>
      <w:proofErr w:type="spellEnd"/>
      <w:r w:rsidR="00E939B6">
        <w:rPr>
          <w:i/>
        </w:rPr>
        <w:t xml:space="preserve"> </w:t>
      </w:r>
      <w:r w:rsidR="003A0966">
        <w:rPr>
          <w:i/>
        </w:rPr>
        <w:t xml:space="preserve">letos </w:t>
      </w:r>
      <w:r w:rsidR="00E939B6">
        <w:rPr>
          <w:i/>
        </w:rPr>
        <w:t>v Brémách v červnu realizoval jeden objekt pro děti do 3 let a</w:t>
      </w:r>
      <w:r w:rsidR="008B2277">
        <w:rPr>
          <w:i/>
        </w:rPr>
        <w:t> </w:t>
      </w:r>
      <w:r w:rsidR="00E939B6">
        <w:rPr>
          <w:i/>
        </w:rPr>
        <w:t xml:space="preserve">jeden pro starší předškoláky nad 3 roky. Každý objekt postavil </w:t>
      </w:r>
      <w:proofErr w:type="spellStart"/>
      <w:r w:rsidR="00E939B6">
        <w:rPr>
          <w:i/>
        </w:rPr>
        <w:t>Touax</w:t>
      </w:r>
      <w:proofErr w:type="spellEnd"/>
      <w:r w:rsidR="00E939B6">
        <w:rPr>
          <w:i/>
        </w:rPr>
        <w:t xml:space="preserve"> na místě za</w:t>
      </w:r>
      <w:r w:rsidR="008B2277">
        <w:rPr>
          <w:i/>
        </w:rPr>
        <w:t> </w:t>
      </w:r>
      <w:r w:rsidR="00E939B6">
        <w:rPr>
          <w:i/>
        </w:rPr>
        <w:t>pouhý týden,</w:t>
      </w:r>
      <w:r w:rsidR="00E070AA">
        <w:rPr>
          <w:i/>
        </w:rPr>
        <w:t xml:space="preserve"> celková doba výstavby s veškerými úpravami a souvisejícími realizačními pracemi trvala tři měsíce,</w:t>
      </w:r>
      <w:r w:rsidR="00E939B6">
        <w:rPr>
          <w:i/>
        </w:rPr>
        <w:t>“</w:t>
      </w:r>
      <w:r w:rsidR="00E939B6">
        <w:t xml:space="preserve"> doplňuje Jan Petr.</w:t>
      </w:r>
    </w:p>
    <w:p w14:paraId="0A199A8F" w14:textId="617531AE" w:rsidR="00E10805" w:rsidRDefault="00E10805" w:rsidP="006D21D5">
      <w:pPr>
        <w:spacing w:line="320" w:lineRule="atLeast"/>
        <w:jc w:val="both"/>
        <w:rPr>
          <w:i/>
        </w:rPr>
      </w:pPr>
    </w:p>
    <w:p w14:paraId="116932BE" w14:textId="4BFB0BD6" w:rsidR="00EB1FB4" w:rsidRDefault="008B2277" w:rsidP="006D21D5">
      <w:pPr>
        <w:spacing w:line="320" w:lineRule="atLeas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B6D40B" wp14:editId="36F15B97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2095500" cy="285750"/>
                <wp:effectExtent l="0" t="0" r="0" b="0"/>
                <wp:wrapSquare wrapText="bothSides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0F51D4" w14:textId="30A5C20F" w:rsidR="008B2277" w:rsidRPr="008B2277" w:rsidRDefault="008B2277" w:rsidP="008B2277">
                            <w:pPr>
                              <w:pStyle w:val="Titulek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B2277">
                              <w:rPr>
                                <w:color w:val="auto"/>
                              </w:rPr>
                              <w:t xml:space="preserve">Interiér modulové školky od </w:t>
                            </w:r>
                            <w:proofErr w:type="spellStart"/>
                            <w:r w:rsidRPr="008B2277">
                              <w:rPr>
                                <w:color w:val="auto"/>
                              </w:rPr>
                              <w:t>Touaxu</w:t>
                            </w:r>
                            <w:proofErr w:type="spellEnd"/>
                            <w:r w:rsidRPr="008B2277">
                              <w:rPr>
                                <w:color w:val="auto"/>
                              </w:rPr>
                              <w:t xml:space="preserve"> v</w:t>
                            </w:r>
                            <w:r>
                              <w:rPr>
                                <w:color w:val="auto"/>
                              </w:rPr>
                              <w:t> </w:t>
                            </w:r>
                            <w:r w:rsidRPr="008B2277">
                              <w:rPr>
                                <w:color w:val="auto"/>
                              </w:rPr>
                              <w:t>Brémách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D40B" id="Textové pole 11" o:spid="_x0000_s1028" type="#_x0000_t202" style="position:absolute;left:0;text-align:left;margin-left:0;margin-top:10.45pt;width:165pt;height:22.5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" stroked="f">
                <v:textbox inset="0,0,0,0">
                  <w:txbxContent>
                    <w:p w14:paraId="5C0F51D4" w14:textId="30A5C20F" w:rsidR="008B2277" w:rsidRPr="008B2277" w:rsidRDefault="008B2277" w:rsidP="008B2277">
                      <w:pPr>
                        <w:pStyle w:val="Titulek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8B2277">
                        <w:rPr>
                          <w:color w:val="auto"/>
                        </w:rPr>
                        <w:t>Interiér modulové školky od Touaxu v</w:t>
                      </w:r>
                      <w:r>
                        <w:rPr>
                          <w:color w:val="auto"/>
                        </w:rPr>
                        <w:t> </w:t>
                      </w:r>
                      <w:r w:rsidRPr="008B2277">
                        <w:rPr>
                          <w:color w:val="auto"/>
                        </w:rPr>
                        <w:t>Brémách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2EE170" w14:textId="6CAC68BF" w:rsidR="00AD6404" w:rsidRDefault="00AD6404" w:rsidP="003608FB">
      <w:pPr>
        <w:spacing w:line="320" w:lineRule="atLeast"/>
        <w:jc w:val="both"/>
        <w:rPr>
          <w:b/>
        </w:rPr>
      </w:pPr>
    </w:p>
    <w:p w14:paraId="62128307" w14:textId="77777777" w:rsidR="008B2277" w:rsidRDefault="008B2277" w:rsidP="003608FB">
      <w:pPr>
        <w:spacing w:line="320" w:lineRule="atLeast"/>
        <w:jc w:val="both"/>
        <w:rPr>
          <w:b/>
        </w:rPr>
      </w:pPr>
    </w:p>
    <w:p w14:paraId="1EDEEB29" w14:textId="28278AF7" w:rsidR="00E71281" w:rsidRPr="00BC3BF7" w:rsidRDefault="00BC3BF7" w:rsidP="003608FB">
      <w:pPr>
        <w:spacing w:line="320" w:lineRule="atLeast"/>
        <w:jc w:val="both"/>
        <w:rPr>
          <w:b/>
        </w:rPr>
      </w:pPr>
      <w:r>
        <w:rPr>
          <w:b/>
        </w:rPr>
        <w:t>Modulové školky v Česku</w:t>
      </w:r>
    </w:p>
    <w:p w14:paraId="34C35939" w14:textId="5A0D451A" w:rsidR="008559D9" w:rsidRPr="008559D9" w:rsidRDefault="00E71281" w:rsidP="008559D9">
      <w:pPr>
        <w:spacing w:line="320" w:lineRule="atLeast"/>
        <w:jc w:val="both"/>
      </w:pPr>
      <w:r>
        <w:t xml:space="preserve">Zastupitelé měst a obcí z celé ČR jezdí již 7 let pro zkušenosti s výstavbou a provozem modulové školky do středočeských Poříčan. Zde </w:t>
      </w:r>
      <w:proofErr w:type="spellStart"/>
      <w:r>
        <w:t>Touax</w:t>
      </w:r>
      <w:proofErr w:type="spellEnd"/>
      <w:r>
        <w:t xml:space="preserve"> postavil jedno z prvních zařízení tohoto typu, postavené modulovou technologií. Mezi další realizace se řadí mj. mateřské školy v</w:t>
      </w:r>
      <w:r w:rsidR="003A0966">
        <w:t> </w:t>
      </w:r>
      <w:r>
        <w:t>Liberci</w:t>
      </w:r>
      <w:r w:rsidR="003A0966">
        <w:t>, Hradci Králové</w:t>
      </w:r>
      <w:r w:rsidR="006E1024">
        <w:t xml:space="preserve"> </w:t>
      </w:r>
      <w:r w:rsidR="00CE5397">
        <w:t xml:space="preserve">či </w:t>
      </w:r>
      <w:r w:rsidR="00584B48">
        <w:t>v Lesnici</w:t>
      </w:r>
      <w:r w:rsidR="008049D4">
        <w:t xml:space="preserve"> na Šumpersku</w:t>
      </w:r>
      <w:r w:rsidR="008559D9">
        <w:t xml:space="preserve">. První tuzemský školský objekt do nájmu - </w:t>
      </w:r>
      <w:r w:rsidR="008559D9" w:rsidRPr="008559D9">
        <w:t>základní školu v Tuklatech na Kolínsku</w:t>
      </w:r>
      <w:r w:rsidR="008559D9">
        <w:t xml:space="preserve"> -</w:t>
      </w:r>
      <w:r w:rsidR="008559D9" w:rsidRPr="008559D9">
        <w:t xml:space="preserve"> </w:t>
      </w:r>
      <w:r w:rsidR="008559D9">
        <w:t xml:space="preserve">postavil </w:t>
      </w:r>
      <w:proofErr w:type="spellStart"/>
      <w:r w:rsidR="008559D9">
        <w:t>Touax</w:t>
      </w:r>
      <w:proofErr w:type="spellEnd"/>
      <w:r w:rsidR="008559D9">
        <w:t xml:space="preserve"> před třemi lety. </w:t>
      </w:r>
      <w:r w:rsidR="008559D9" w:rsidRPr="008559D9">
        <w:t>Příkladem z poslední doby je výše uvedené rozšíření MŠ a ZŠ v Třebotově o stravovací zařízení.</w:t>
      </w:r>
    </w:p>
    <w:p w14:paraId="4FDB5504" w14:textId="4C43DBAF" w:rsidR="008559D9" w:rsidRDefault="008559D9" w:rsidP="00E04745">
      <w:pPr>
        <w:spacing w:line="360" w:lineRule="auto"/>
        <w:jc w:val="both"/>
        <w:rPr>
          <w:noProof/>
          <w:lang w:eastAsia="cs-CZ"/>
        </w:rPr>
      </w:pPr>
    </w:p>
    <w:p w14:paraId="6715A04F" w14:textId="118B7E92" w:rsidR="00D058A0" w:rsidRDefault="00E10805" w:rsidP="00D058A0">
      <w:pPr>
        <w:spacing w:line="360" w:lineRule="auto"/>
        <w:jc w:val="both"/>
        <w:rPr>
          <w:color w:val="FF0000"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46A8EF79" wp14:editId="15C3041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329180" cy="1551305"/>
            <wp:effectExtent l="0" t="0" r="0" b="0"/>
            <wp:wrapSquare wrapText="bothSides"/>
            <wp:docPr id="4" name="Obrázek 4" descr="http://www.crestcom.cz/resources/f/1/1012/2012%20MS%20Ctyrlistek%20Liberec%20exterier%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stcom.cz/resources/f/1/1012/2012%20MS%20Ctyrlistek%20Liberec%20exterier%2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B3D496" w14:textId="29C6F6E4" w:rsidR="00D058A0" w:rsidRPr="00EE4FE5" w:rsidRDefault="00D058A0" w:rsidP="00D058A0">
      <w:pPr>
        <w:spacing w:line="360" w:lineRule="auto"/>
        <w:jc w:val="both"/>
        <w:rPr>
          <w:color w:val="FF0000"/>
        </w:rPr>
      </w:pPr>
    </w:p>
    <w:p w14:paraId="64EF48D2" w14:textId="666C4ACA" w:rsidR="00D058A0" w:rsidRDefault="00D058A0" w:rsidP="00D058A0">
      <w:pPr>
        <w:spacing w:line="360" w:lineRule="auto"/>
        <w:jc w:val="both"/>
      </w:pPr>
    </w:p>
    <w:p w14:paraId="4AC98152" w14:textId="58343891" w:rsidR="00D058A0" w:rsidRPr="00127446" w:rsidRDefault="00D058A0" w:rsidP="00D058A0">
      <w:pPr>
        <w:spacing w:line="360" w:lineRule="auto"/>
        <w:jc w:val="both"/>
        <w:rPr>
          <w:i/>
        </w:rPr>
      </w:pPr>
      <w:r>
        <w:rPr>
          <w:i/>
        </w:rPr>
        <w:t>Mateřská škola Čtyřlístek v Liberci</w:t>
      </w:r>
    </w:p>
    <w:p w14:paraId="2F73093F" w14:textId="28907D9D" w:rsidR="00D058A0" w:rsidRDefault="00D058A0" w:rsidP="00D058A0">
      <w:pPr>
        <w:spacing w:line="360" w:lineRule="auto"/>
        <w:jc w:val="both"/>
      </w:pPr>
    </w:p>
    <w:p w14:paraId="6B368349" w14:textId="77777777" w:rsidR="00D058A0" w:rsidRDefault="00D058A0" w:rsidP="00D058A0">
      <w:pPr>
        <w:spacing w:line="360" w:lineRule="auto"/>
        <w:jc w:val="both"/>
      </w:pPr>
    </w:p>
    <w:p w14:paraId="255779B6" w14:textId="77777777" w:rsidR="00D058A0" w:rsidRDefault="00D058A0" w:rsidP="00D058A0">
      <w:pPr>
        <w:spacing w:line="360" w:lineRule="auto"/>
        <w:jc w:val="both"/>
      </w:pPr>
    </w:p>
    <w:p w14:paraId="27E50E11" w14:textId="77777777" w:rsidR="00D058A0" w:rsidRDefault="00D058A0" w:rsidP="00D058A0">
      <w:pPr>
        <w:spacing w:line="360" w:lineRule="auto"/>
        <w:jc w:val="both"/>
      </w:pPr>
    </w:p>
    <w:p w14:paraId="19595894" w14:textId="77777777" w:rsidR="00D058A0" w:rsidRDefault="00D058A0" w:rsidP="00D058A0">
      <w:pPr>
        <w:spacing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11B9E5D0" wp14:editId="0CF55B0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332800" cy="1400400"/>
            <wp:effectExtent l="0" t="0" r="0" b="0"/>
            <wp:wrapSquare wrapText="bothSides"/>
            <wp:docPr id="5" name="Obrázek 5" descr="http://www.crestcom.cz/resources/f/1/205/Touax_MS_Lesnice_exterier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estcom.cz/resources/f/1/205/Touax_MS_Lesnice_exterier_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28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7D44D" w14:textId="77777777" w:rsidR="00D058A0" w:rsidRDefault="00D058A0" w:rsidP="00D058A0">
      <w:pPr>
        <w:spacing w:line="360" w:lineRule="auto"/>
        <w:jc w:val="both"/>
      </w:pPr>
    </w:p>
    <w:p w14:paraId="288839BC" w14:textId="77777777" w:rsidR="00D058A0" w:rsidRDefault="00D058A0" w:rsidP="00D058A0">
      <w:pPr>
        <w:spacing w:line="360" w:lineRule="auto"/>
        <w:jc w:val="both"/>
        <w:rPr>
          <w:i/>
        </w:rPr>
      </w:pPr>
    </w:p>
    <w:p w14:paraId="0D1B97C6" w14:textId="77777777" w:rsidR="00D058A0" w:rsidRDefault="00D058A0" w:rsidP="00D058A0">
      <w:pPr>
        <w:spacing w:line="360" w:lineRule="auto"/>
        <w:jc w:val="both"/>
      </w:pPr>
      <w:r>
        <w:rPr>
          <w:i/>
        </w:rPr>
        <w:t>Mateřská škola v Lesnici na Šumpersku</w:t>
      </w:r>
    </w:p>
    <w:p w14:paraId="769A3C6D" w14:textId="77777777" w:rsidR="00D058A0" w:rsidRDefault="00D058A0" w:rsidP="00D058A0">
      <w:pPr>
        <w:spacing w:line="360" w:lineRule="auto"/>
        <w:jc w:val="both"/>
      </w:pPr>
    </w:p>
    <w:p w14:paraId="160D15F7" w14:textId="77777777" w:rsidR="00D058A0" w:rsidRDefault="00D058A0" w:rsidP="00D058A0">
      <w:pPr>
        <w:spacing w:line="360" w:lineRule="auto"/>
        <w:jc w:val="both"/>
      </w:pPr>
    </w:p>
    <w:p w14:paraId="0F105BA8" w14:textId="77777777" w:rsidR="00D058A0" w:rsidRDefault="00D058A0" w:rsidP="00D058A0">
      <w:pPr>
        <w:spacing w:line="360" w:lineRule="auto"/>
        <w:ind w:left="360" w:right="279"/>
        <w:jc w:val="both"/>
        <w:outlineLvl w:val="0"/>
      </w:pPr>
    </w:p>
    <w:p w14:paraId="0198F4FB" w14:textId="14681834" w:rsidR="00D058A0" w:rsidRDefault="00D058A0" w:rsidP="00D058A0">
      <w:pPr>
        <w:spacing w:line="360" w:lineRule="auto"/>
        <w:ind w:left="360" w:right="279"/>
        <w:jc w:val="both"/>
        <w:outlineLvl w:val="0"/>
      </w:pPr>
    </w:p>
    <w:p w14:paraId="63FAF675" w14:textId="29C75003" w:rsidR="00D058A0" w:rsidRDefault="008B2277" w:rsidP="00D058A0">
      <w:pPr>
        <w:spacing w:line="360" w:lineRule="auto"/>
        <w:ind w:left="360" w:right="279"/>
        <w:jc w:val="both"/>
        <w:outlineLvl w:val="0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4624" behindDoc="0" locked="0" layoutInCell="1" allowOverlap="1" wp14:anchorId="00FE82BB" wp14:editId="1F7C6360">
            <wp:simplePos x="0" y="0"/>
            <wp:positionH relativeFrom="margin">
              <wp:align>left</wp:align>
            </wp:positionH>
            <wp:positionV relativeFrom="margin">
              <wp:posOffset>231775</wp:posOffset>
            </wp:positionV>
            <wp:extent cx="2352675" cy="1320800"/>
            <wp:effectExtent l="0" t="0" r="9525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uax_MS Kraluv Dvu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F85CD" w14:textId="51FFC7B2" w:rsidR="00D058A0" w:rsidRDefault="00D058A0" w:rsidP="00D058A0">
      <w:pPr>
        <w:spacing w:line="360" w:lineRule="auto"/>
        <w:ind w:left="360" w:right="279"/>
        <w:jc w:val="both"/>
        <w:outlineLvl w:val="0"/>
      </w:pPr>
    </w:p>
    <w:p w14:paraId="2E6CC63E" w14:textId="0C9E2392" w:rsidR="00D058A0" w:rsidRDefault="00D058A0" w:rsidP="00D058A0">
      <w:pPr>
        <w:spacing w:line="360" w:lineRule="auto"/>
        <w:ind w:left="360" w:right="279"/>
        <w:jc w:val="both"/>
        <w:outlineLvl w:val="0"/>
      </w:pPr>
    </w:p>
    <w:p w14:paraId="17522A02" w14:textId="77777777" w:rsidR="008B2277" w:rsidRDefault="008B2277" w:rsidP="008B2277">
      <w:pPr>
        <w:spacing w:line="360" w:lineRule="auto"/>
        <w:ind w:right="279"/>
        <w:jc w:val="both"/>
        <w:outlineLvl w:val="0"/>
        <w:rPr>
          <w:i/>
        </w:rPr>
      </w:pPr>
    </w:p>
    <w:p w14:paraId="4B0C4D27" w14:textId="77777777" w:rsidR="008B2277" w:rsidRDefault="008B2277" w:rsidP="008B2277">
      <w:pPr>
        <w:spacing w:line="360" w:lineRule="auto"/>
        <w:ind w:right="279"/>
        <w:jc w:val="both"/>
        <w:outlineLvl w:val="0"/>
        <w:rPr>
          <w:i/>
        </w:rPr>
      </w:pPr>
      <w:r>
        <w:rPr>
          <w:i/>
        </w:rPr>
        <w:t>Mateřská škola Pod Hájem v Králově Dvoře</w:t>
      </w:r>
    </w:p>
    <w:p w14:paraId="1DFDF7EB" w14:textId="76F4AA4F" w:rsidR="00D058A0" w:rsidRDefault="00D058A0" w:rsidP="00D058A0">
      <w:pPr>
        <w:spacing w:line="360" w:lineRule="auto"/>
        <w:ind w:left="360" w:right="279"/>
        <w:jc w:val="both"/>
        <w:outlineLvl w:val="0"/>
      </w:pPr>
    </w:p>
    <w:p w14:paraId="331CA49D" w14:textId="66C2C589" w:rsidR="00D058A0" w:rsidRDefault="00D058A0" w:rsidP="00E10805">
      <w:pPr>
        <w:spacing w:line="360" w:lineRule="auto"/>
        <w:ind w:right="279"/>
        <w:jc w:val="both"/>
        <w:outlineLvl w:val="0"/>
      </w:pPr>
    </w:p>
    <w:p w14:paraId="3CE21B99" w14:textId="77777777" w:rsidR="00E10805" w:rsidRDefault="00E10805" w:rsidP="00D058A0">
      <w:pPr>
        <w:spacing w:line="360" w:lineRule="auto"/>
        <w:ind w:right="279"/>
        <w:jc w:val="both"/>
        <w:outlineLvl w:val="0"/>
        <w:rPr>
          <w:i/>
        </w:rPr>
      </w:pPr>
    </w:p>
    <w:p w14:paraId="4392047D" w14:textId="02F87751" w:rsidR="00D058A0" w:rsidRDefault="00D058A0" w:rsidP="00D058A0">
      <w:pPr>
        <w:spacing w:line="360" w:lineRule="auto"/>
        <w:ind w:left="360" w:right="279"/>
        <w:jc w:val="both"/>
        <w:outlineLvl w:val="0"/>
        <w:rPr>
          <w:i/>
        </w:rPr>
      </w:pPr>
    </w:p>
    <w:p w14:paraId="36914A8D" w14:textId="1106082A" w:rsidR="008B2277" w:rsidRDefault="008B2277" w:rsidP="008B2277">
      <w:pPr>
        <w:spacing w:line="360" w:lineRule="auto"/>
        <w:ind w:right="279"/>
        <w:jc w:val="both"/>
        <w:outlineLvl w:val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BF050E5" wp14:editId="555ECB0C">
            <wp:simplePos x="0" y="0"/>
            <wp:positionH relativeFrom="margin">
              <wp:align>left</wp:align>
            </wp:positionH>
            <wp:positionV relativeFrom="margin">
              <wp:posOffset>1761490</wp:posOffset>
            </wp:positionV>
            <wp:extent cx="2362200" cy="1771015"/>
            <wp:effectExtent l="0" t="0" r="0" b="63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uax_MS Poricany 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07BC1" w14:textId="77777777" w:rsidR="008B2277" w:rsidRDefault="008B2277" w:rsidP="008B2277">
      <w:pPr>
        <w:spacing w:line="360" w:lineRule="auto"/>
        <w:ind w:right="279"/>
        <w:jc w:val="both"/>
        <w:outlineLvl w:val="0"/>
        <w:rPr>
          <w:i/>
        </w:rPr>
      </w:pPr>
    </w:p>
    <w:p w14:paraId="17B86046" w14:textId="77777777" w:rsidR="008B2277" w:rsidRDefault="008B2277" w:rsidP="008B2277">
      <w:pPr>
        <w:spacing w:line="360" w:lineRule="auto"/>
        <w:ind w:right="279"/>
        <w:jc w:val="both"/>
        <w:outlineLvl w:val="0"/>
        <w:rPr>
          <w:i/>
        </w:rPr>
      </w:pPr>
    </w:p>
    <w:p w14:paraId="7AE25D9B" w14:textId="7915B60B" w:rsidR="008B2277" w:rsidRDefault="008B2277" w:rsidP="008B2277">
      <w:pPr>
        <w:spacing w:line="360" w:lineRule="auto"/>
        <w:ind w:right="279"/>
        <w:jc w:val="both"/>
        <w:outlineLvl w:val="0"/>
        <w:rPr>
          <w:i/>
        </w:rPr>
      </w:pPr>
      <w:r>
        <w:rPr>
          <w:i/>
        </w:rPr>
        <w:t>Mateřská škola v Poříčanech ve Středočeském kraji</w:t>
      </w:r>
    </w:p>
    <w:p w14:paraId="7EE5E4DA" w14:textId="77777777" w:rsidR="008B2277" w:rsidRDefault="008B2277" w:rsidP="008B2277">
      <w:pPr>
        <w:spacing w:line="360" w:lineRule="auto"/>
        <w:ind w:right="279"/>
        <w:jc w:val="both"/>
        <w:outlineLvl w:val="0"/>
        <w:rPr>
          <w:b/>
        </w:rPr>
      </w:pPr>
    </w:p>
    <w:p w14:paraId="54897309" w14:textId="13B45975" w:rsidR="008B2277" w:rsidRDefault="008B2277" w:rsidP="008B2277">
      <w:pPr>
        <w:spacing w:line="360" w:lineRule="auto"/>
        <w:ind w:right="279"/>
        <w:jc w:val="both"/>
        <w:outlineLvl w:val="0"/>
        <w:rPr>
          <w:b/>
        </w:rPr>
      </w:pPr>
    </w:p>
    <w:p w14:paraId="380EF337" w14:textId="77777777" w:rsidR="008B2277" w:rsidRDefault="008B2277" w:rsidP="008B2277">
      <w:pPr>
        <w:spacing w:line="360" w:lineRule="auto"/>
        <w:ind w:right="279"/>
        <w:jc w:val="both"/>
        <w:outlineLvl w:val="0"/>
        <w:rPr>
          <w:b/>
        </w:rPr>
      </w:pPr>
    </w:p>
    <w:p w14:paraId="309561BE" w14:textId="5F5DB43C" w:rsidR="008B2277" w:rsidRDefault="008B2277" w:rsidP="008B2277">
      <w:pPr>
        <w:spacing w:line="360" w:lineRule="auto"/>
        <w:ind w:right="279"/>
        <w:jc w:val="both"/>
        <w:outlineLvl w:val="0"/>
        <w:rPr>
          <w:b/>
        </w:rPr>
      </w:pPr>
    </w:p>
    <w:p w14:paraId="6DD38AEA" w14:textId="77777777" w:rsidR="008B2277" w:rsidRDefault="008B2277" w:rsidP="008B2277">
      <w:pPr>
        <w:spacing w:line="360" w:lineRule="auto"/>
        <w:ind w:right="279"/>
        <w:jc w:val="both"/>
        <w:outlineLvl w:val="0"/>
        <w:rPr>
          <w:b/>
        </w:rPr>
      </w:pPr>
    </w:p>
    <w:p w14:paraId="7F474FED" w14:textId="77777777" w:rsidR="00712056" w:rsidRPr="008B2277" w:rsidRDefault="00712056" w:rsidP="008B2277">
      <w:pPr>
        <w:spacing w:line="360" w:lineRule="auto"/>
        <w:ind w:right="279"/>
        <w:jc w:val="both"/>
        <w:outlineLvl w:val="0"/>
        <w:rPr>
          <w:b/>
        </w:rPr>
      </w:pPr>
      <w:r w:rsidRPr="008B2277">
        <w:rPr>
          <w:b/>
        </w:rPr>
        <w:t xml:space="preserve">Videa k mateřským školkám realizovaným společností </w:t>
      </w:r>
      <w:proofErr w:type="spellStart"/>
      <w:r w:rsidRPr="008B2277">
        <w:rPr>
          <w:b/>
        </w:rPr>
        <w:t>Touax</w:t>
      </w:r>
      <w:proofErr w:type="spellEnd"/>
      <w:r w:rsidR="00CE5397" w:rsidRPr="008B2277">
        <w:rPr>
          <w:b/>
        </w:rPr>
        <w:t>:</w:t>
      </w:r>
    </w:p>
    <w:p w14:paraId="0DDF0065" w14:textId="7A64A449" w:rsidR="00712056" w:rsidRDefault="00712056" w:rsidP="008B2277">
      <w:pPr>
        <w:spacing w:line="360" w:lineRule="auto"/>
        <w:ind w:right="279"/>
        <w:jc w:val="both"/>
        <w:outlineLvl w:val="0"/>
      </w:pPr>
      <w:r w:rsidRPr="008B2277">
        <w:t>MŠ Liberec:</w:t>
      </w:r>
      <w:r>
        <w:rPr>
          <w:color w:val="1F497D"/>
        </w:rPr>
        <w:t xml:space="preserve"> </w:t>
      </w:r>
      <w:hyperlink r:id="rId16" w:history="1">
        <w:r w:rsidRPr="00241413">
          <w:rPr>
            <w:rStyle w:val="Hypertextovodkaz"/>
          </w:rPr>
          <w:t>https://www.youtube.com/watch?v=1B9smJqk8bA&amp;t=61s</w:t>
        </w:r>
      </w:hyperlink>
      <w:r>
        <w:t xml:space="preserve"> </w:t>
      </w:r>
    </w:p>
    <w:p w14:paraId="2E036947" w14:textId="68FE5079" w:rsidR="00712056" w:rsidRDefault="00712056" w:rsidP="008B2277">
      <w:pPr>
        <w:spacing w:line="360" w:lineRule="auto"/>
        <w:ind w:right="279"/>
        <w:jc w:val="both"/>
        <w:outlineLvl w:val="0"/>
      </w:pPr>
      <w:r w:rsidRPr="008B2277">
        <w:t xml:space="preserve">MŠ Teplýšovice: </w:t>
      </w:r>
      <w:hyperlink r:id="rId17" w:history="1">
        <w:r w:rsidRPr="00241413">
          <w:rPr>
            <w:rStyle w:val="Hypertextovodkaz"/>
          </w:rPr>
          <w:t>https://www.youtube.com/watch?v=Wh1vgfYBQxY&amp;t=4s</w:t>
        </w:r>
      </w:hyperlink>
    </w:p>
    <w:p w14:paraId="69D61921" w14:textId="544BF3DF" w:rsidR="00712056" w:rsidRDefault="00712056" w:rsidP="008B2277">
      <w:pPr>
        <w:spacing w:line="360" w:lineRule="auto"/>
        <w:ind w:right="279"/>
        <w:jc w:val="both"/>
        <w:outlineLvl w:val="0"/>
      </w:pPr>
      <w:r w:rsidRPr="008B2277">
        <w:t xml:space="preserve">MŠ Meziškolská, Praha 6: </w:t>
      </w:r>
      <w:hyperlink r:id="rId18" w:history="1">
        <w:r w:rsidRPr="00241413">
          <w:rPr>
            <w:rStyle w:val="Hypertextovodkaz"/>
          </w:rPr>
          <w:t>https://www.youtube.com/watch?v=_Tvcz-THf_o&amp;t=139s</w:t>
        </w:r>
      </w:hyperlink>
    </w:p>
    <w:p w14:paraId="5A264441" w14:textId="7926DFB6" w:rsidR="00712056" w:rsidRDefault="00712056" w:rsidP="008B2277">
      <w:pPr>
        <w:spacing w:line="360" w:lineRule="auto"/>
        <w:ind w:right="279"/>
        <w:jc w:val="both"/>
        <w:outlineLvl w:val="0"/>
      </w:pPr>
      <w:r w:rsidRPr="008B2277">
        <w:t xml:space="preserve">MŠ Poříčany: </w:t>
      </w:r>
      <w:hyperlink r:id="rId19" w:history="1">
        <w:r w:rsidRPr="00241413">
          <w:rPr>
            <w:rStyle w:val="Hypertextovodkaz"/>
          </w:rPr>
          <w:t>https://www.youtube.com/watch?v=0GjUbjdhfkQ&amp;t=40s</w:t>
        </w:r>
      </w:hyperlink>
      <w:r>
        <w:t xml:space="preserve"> </w:t>
      </w:r>
    </w:p>
    <w:p w14:paraId="144D4B11" w14:textId="6DD2417D" w:rsidR="00E10805" w:rsidRDefault="00CE5397" w:rsidP="0085317B">
      <w:pPr>
        <w:spacing w:line="360" w:lineRule="auto"/>
        <w:ind w:left="360" w:right="279"/>
        <w:jc w:val="both"/>
        <w:outlineLvl w:val="0"/>
      </w:pPr>
      <w:r>
        <w:t xml:space="preserve"> </w:t>
      </w:r>
    </w:p>
    <w:p w14:paraId="61981661" w14:textId="77777777" w:rsidR="0085317B" w:rsidRPr="00763369" w:rsidRDefault="0085317B" w:rsidP="0085317B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229F699F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Touax</w:t>
      </w:r>
      <w:proofErr w:type="spellEnd"/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 xml:space="preserve">inou společností Divize modulových staveb francouzské skupiny </w:t>
      </w:r>
      <w:proofErr w:type="spellStart"/>
      <w:r>
        <w:rPr>
          <w:sz w:val="18"/>
          <w:szCs w:val="18"/>
        </w:rPr>
        <w:t>Touax</w:t>
      </w:r>
      <w:proofErr w:type="spellEnd"/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výrobní závod a vývojové oddělení pro 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celé skupiny </w:t>
      </w:r>
      <w:proofErr w:type="spellStart"/>
      <w:r>
        <w:rPr>
          <w:sz w:val="18"/>
          <w:szCs w:val="18"/>
        </w:rPr>
        <w:t>Touax</w:t>
      </w:r>
      <w:proofErr w:type="spellEnd"/>
      <w:r>
        <w:rPr>
          <w:sz w:val="18"/>
          <w:szCs w:val="18"/>
        </w:rPr>
        <w:t>, zejména z modulových trhů Evropské unie.</w:t>
      </w:r>
    </w:p>
    <w:p w14:paraId="58A3BF31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1CEAB11D" w14:textId="77777777" w:rsidR="0085317B" w:rsidRPr="0003266D" w:rsidRDefault="0085317B" w:rsidP="0085317B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proofErr w:type="spellStart"/>
      <w:r w:rsidRPr="0003266D">
        <w:rPr>
          <w:rFonts w:ascii="Arial" w:hAnsi="Arial" w:cs="Arial"/>
          <w:b/>
          <w:sz w:val="18"/>
          <w:szCs w:val="18"/>
        </w:rPr>
        <w:t>Touax</w:t>
      </w:r>
      <w:proofErr w:type="spellEnd"/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299781A" w14:textId="77777777" w:rsidR="0085317B" w:rsidRPr="005315B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 xml:space="preserve">Společnost </w:t>
      </w:r>
      <w:proofErr w:type="spellStart"/>
      <w:r w:rsidRPr="005315B1">
        <w:rPr>
          <w:sz w:val="18"/>
          <w:szCs w:val="18"/>
        </w:rPr>
        <w:t>Touax</w:t>
      </w:r>
      <w:proofErr w:type="spellEnd"/>
      <w:r w:rsidRPr="005315B1">
        <w:rPr>
          <w:sz w:val="18"/>
          <w:szCs w:val="18"/>
        </w:rPr>
        <w:t xml:space="preserve">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  <w:r w:rsidRPr="005315B1">
        <w:rPr>
          <w:iCs/>
          <w:sz w:val="18"/>
          <w:szCs w:val="18"/>
        </w:rPr>
        <w:t>.</w:t>
      </w:r>
    </w:p>
    <w:p w14:paraId="04A18418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1F7433D5" w14:textId="77777777" w:rsidR="008B2277" w:rsidRDefault="008B2277">
      <w:pPr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3554FEE" w14:textId="25BB59E4" w:rsidR="0085317B" w:rsidRDefault="0085317B" w:rsidP="00E10805">
      <w:pPr>
        <w:spacing w:line="280" w:lineRule="atLeast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lastRenderedPageBreak/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3AE834AE" w14:textId="77777777" w:rsidR="0085317B" w:rsidRPr="00750CDB" w:rsidRDefault="0085317B" w:rsidP="00E10805">
      <w:pPr>
        <w:spacing w:line="280" w:lineRule="atLeast"/>
        <w:ind w:left="357" w:right="278"/>
        <w:jc w:val="both"/>
        <w:outlineLvl w:val="0"/>
        <w:rPr>
          <w:b/>
          <w:sz w:val="18"/>
          <w:szCs w:val="18"/>
        </w:rPr>
      </w:pPr>
      <w:proofErr w:type="spellStart"/>
      <w:r w:rsidRPr="00750CDB">
        <w:rPr>
          <w:b/>
          <w:sz w:val="18"/>
          <w:szCs w:val="18"/>
        </w:rPr>
        <w:t>Touax</w:t>
      </w:r>
      <w:proofErr w:type="spellEnd"/>
      <w:r w:rsidRPr="00750CDB">
        <w:rPr>
          <w:b/>
          <w:sz w:val="18"/>
          <w:szCs w:val="18"/>
        </w:rPr>
        <w:t xml:space="preserve">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Crest</w:t>
      </w:r>
      <w:proofErr w:type="spellEnd"/>
      <w:r>
        <w:rPr>
          <w:b/>
          <w:sz w:val="18"/>
          <w:szCs w:val="18"/>
        </w:rPr>
        <w:t xml:space="preserve"> Communications a.s.</w:t>
      </w:r>
    </w:p>
    <w:p w14:paraId="7939BB2B" w14:textId="215F582B" w:rsidR="0085317B" w:rsidRPr="00763369" w:rsidRDefault="0085317B" w:rsidP="00E10805">
      <w:pPr>
        <w:spacing w:line="280" w:lineRule="atLeast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0A6C">
        <w:rPr>
          <w:sz w:val="18"/>
          <w:szCs w:val="18"/>
        </w:rPr>
        <w:t>Marcela Kukaňová</w:t>
      </w:r>
    </w:p>
    <w:p w14:paraId="36CE5729" w14:textId="4E1DCC11" w:rsidR="0085317B" w:rsidRPr="00763369" w:rsidRDefault="0085317B" w:rsidP="00E10805">
      <w:pPr>
        <w:spacing w:line="280" w:lineRule="atLeast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 w:rsidR="000D2761">
        <w:rPr>
          <w:sz w:val="18"/>
          <w:szCs w:val="18"/>
        </w:rPr>
        <w:t> </w:t>
      </w:r>
      <w:r w:rsidR="00DF0A6C">
        <w:rPr>
          <w:color w:val="000000"/>
          <w:lang w:eastAsia="cs-CZ"/>
        </w:rPr>
        <w:t>731 613</w:t>
      </w:r>
      <w:r w:rsidR="007C05EE">
        <w:rPr>
          <w:color w:val="000000"/>
          <w:lang w:eastAsia="cs-CZ"/>
        </w:rPr>
        <w:t> </w:t>
      </w:r>
      <w:r w:rsidR="00DF0A6C">
        <w:rPr>
          <w:color w:val="000000"/>
          <w:lang w:eastAsia="cs-CZ"/>
        </w:rPr>
        <w:t>618</w:t>
      </w:r>
    </w:p>
    <w:p w14:paraId="0651BD64" w14:textId="259C49B2" w:rsidR="005223A3" w:rsidRPr="001B7CBE" w:rsidRDefault="0085317B" w:rsidP="00E10805">
      <w:pPr>
        <w:spacing w:line="280" w:lineRule="atLeast"/>
        <w:ind w:firstLine="357"/>
      </w:pPr>
      <w:r w:rsidRPr="00763369">
        <w:rPr>
          <w:sz w:val="18"/>
          <w:szCs w:val="18"/>
        </w:rPr>
        <w:t xml:space="preserve">E-mail: </w:t>
      </w:r>
      <w:hyperlink r:id="rId20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>:</w:t>
      </w:r>
      <w:r w:rsidR="005E0531">
        <w:rPr>
          <w:sz w:val="18"/>
          <w:szCs w:val="18"/>
        </w:rPr>
        <w:t xml:space="preserve"> </w:t>
      </w:r>
      <w:hyperlink r:id="rId21" w:history="1">
        <w:r w:rsidR="00A669BD" w:rsidRPr="009C6249">
          <w:rPr>
            <w:rStyle w:val="Hypertextovodkaz"/>
          </w:rPr>
          <w:t>marcela.kukanova</w:t>
        </w:r>
        <w:r w:rsidR="00A669BD" w:rsidRPr="009C6249">
          <w:rPr>
            <w:rStyle w:val="Hypertextovodkaz"/>
            <w:sz w:val="18"/>
            <w:szCs w:val="18"/>
          </w:rPr>
          <w:t>@crestcom.cz</w:t>
        </w:r>
      </w:hyperlink>
    </w:p>
    <w:sectPr w:rsidR="005223A3" w:rsidRPr="001B7CBE" w:rsidSect="000D67AA">
      <w:headerReference w:type="default" r:id="rId22"/>
      <w:footerReference w:type="default" r:id="rId23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87D25" w14:textId="77777777" w:rsidR="002363B9" w:rsidRDefault="002363B9" w:rsidP="00EE3EA8">
      <w:r>
        <w:separator/>
      </w:r>
    </w:p>
  </w:endnote>
  <w:endnote w:type="continuationSeparator" w:id="0">
    <w:p w14:paraId="2FBFA59E" w14:textId="77777777" w:rsidR="002363B9" w:rsidRDefault="002363B9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AB5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82B1357" wp14:editId="7791AE58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6D469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proofErr w:type="spellStart"/>
    <w:r w:rsidR="00B05F51" w:rsidRPr="000D67AA">
      <w:rPr>
        <w:b/>
        <w:color w:val="002065"/>
        <w:sz w:val="16"/>
        <w:szCs w:val="16"/>
      </w:rPr>
      <w:t>Touax</w:t>
    </w:r>
    <w:proofErr w:type="spellEnd"/>
    <w:r w:rsidR="00B05F51" w:rsidRPr="000D67AA">
      <w:rPr>
        <w:b/>
        <w:color w:val="002065"/>
        <w:sz w:val="16"/>
        <w:szCs w:val="16"/>
      </w:rPr>
      <w:t xml:space="preserve"> s.r.o.</w:t>
    </w:r>
  </w:p>
  <w:p w14:paraId="414DCE11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0E7339F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B74600">
        <w:rPr>
          <w:rStyle w:val="Hypertextovodkaz"/>
          <w:sz w:val="16"/>
          <w:szCs w:val="16"/>
          <w:lang w:val="de-DE"/>
        </w:rPr>
        <w:t>@touax.cz</w:t>
      </w:r>
    </w:hyperlink>
    <w:r w:rsidRPr="00B74600">
      <w:rPr>
        <w:color w:val="002065"/>
        <w:sz w:val="16"/>
        <w:szCs w:val="16"/>
        <w:lang w:val="de-DE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20B4459D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2AE6" w14:textId="77777777" w:rsidR="002363B9" w:rsidRDefault="002363B9" w:rsidP="00EE3EA8">
      <w:r>
        <w:separator/>
      </w:r>
    </w:p>
  </w:footnote>
  <w:footnote w:type="continuationSeparator" w:id="0">
    <w:p w14:paraId="3A954789" w14:textId="77777777" w:rsidR="002363B9" w:rsidRDefault="002363B9" w:rsidP="00EE3EA8">
      <w:r>
        <w:continuationSeparator/>
      </w:r>
    </w:p>
  </w:footnote>
  <w:footnote w:id="1">
    <w:p w14:paraId="16FA3769" w14:textId="671E9F8A" w:rsidR="009C1E29" w:rsidRDefault="009C1E29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1" w:history="1">
        <w:r w:rsidRPr="00195AB6">
          <w:rPr>
            <w:rStyle w:val="Hypertextovodkaz"/>
          </w:rPr>
          <w:t>http://www.msmt.cz/ministerstvo/fond-pro-ms-a-zs</w:t>
        </w:r>
      </w:hyperlink>
    </w:p>
    <w:p w14:paraId="7076293D" w14:textId="77777777" w:rsidR="009C1E29" w:rsidRDefault="009C1E2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2882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4263B0A3" wp14:editId="057C2F31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2A30F6"/>
    <w:multiLevelType w:val="hybridMultilevel"/>
    <w:tmpl w:val="FC90B60A"/>
    <w:lvl w:ilvl="0" w:tplc="7480E8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1860"/>
    <w:rsid w:val="00004292"/>
    <w:rsid w:val="00004A93"/>
    <w:rsid w:val="00004ABB"/>
    <w:rsid w:val="00005F77"/>
    <w:rsid w:val="00007EDE"/>
    <w:rsid w:val="00016E28"/>
    <w:rsid w:val="000226A7"/>
    <w:rsid w:val="000239AC"/>
    <w:rsid w:val="00034162"/>
    <w:rsid w:val="00037423"/>
    <w:rsid w:val="00045C0D"/>
    <w:rsid w:val="00047FA1"/>
    <w:rsid w:val="00052500"/>
    <w:rsid w:val="00060D33"/>
    <w:rsid w:val="00061C60"/>
    <w:rsid w:val="00071741"/>
    <w:rsid w:val="00072338"/>
    <w:rsid w:val="000727B6"/>
    <w:rsid w:val="000779D3"/>
    <w:rsid w:val="0009435A"/>
    <w:rsid w:val="000946C4"/>
    <w:rsid w:val="000A67AD"/>
    <w:rsid w:val="000B7244"/>
    <w:rsid w:val="000D2761"/>
    <w:rsid w:val="000D382A"/>
    <w:rsid w:val="000D67AA"/>
    <w:rsid w:val="000F6B7F"/>
    <w:rsid w:val="000F7D10"/>
    <w:rsid w:val="00100230"/>
    <w:rsid w:val="001066D2"/>
    <w:rsid w:val="00110DF7"/>
    <w:rsid w:val="00126CC8"/>
    <w:rsid w:val="00135B71"/>
    <w:rsid w:val="001443CD"/>
    <w:rsid w:val="001446DA"/>
    <w:rsid w:val="00145188"/>
    <w:rsid w:val="0015337C"/>
    <w:rsid w:val="00163D95"/>
    <w:rsid w:val="00164259"/>
    <w:rsid w:val="00166703"/>
    <w:rsid w:val="00166F14"/>
    <w:rsid w:val="00170CF0"/>
    <w:rsid w:val="00171B18"/>
    <w:rsid w:val="00172DA2"/>
    <w:rsid w:val="0017549B"/>
    <w:rsid w:val="001754DD"/>
    <w:rsid w:val="00177267"/>
    <w:rsid w:val="0017731D"/>
    <w:rsid w:val="00180D0F"/>
    <w:rsid w:val="00181287"/>
    <w:rsid w:val="00181FC2"/>
    <w:rsid w:val="00185781"/>
    <w:rsid w:val="00191FF7"/>
    <w:rsid w:val="00194CC5"/>
    <w:rsid w:val="00196585"/>
    <w:rsid w:val="001A0639"/>
    <w:rsid w:val="001A71C1"/>
    <w:rsid w:val="001B0DEA"/>
    <w:rsid w:val="001B5396"/>
    <w:rsid w:val="001B677D"/>
    <w:rsid w:val="001B7CBE"/>
    <w:rsid w:val="001C0E8B"/>
    <w:rsid w:val="001C183E"/>
    <w:rsid w:val="001C2C0E"/>
    <w:rsid w:val="001C332D"/>
    <w:rsid w:val="001C3B7C"/>
    <w:rsid w:val="001C3D1B"/>
    <w:rsid w:val="001D6C21"/>
    <w:rsid w:val="001E1EDC"/>
    <w:rsid w:val="001E2AFB"/>
    <w:rsid w:val="001F1689"/>
    <w:rsid w:val="001F4328"/>
    <w:rsid w:val="00201FA7"/>
    <w:rsid w:val="0020756D"/>
    <w:rsid w:val="002128CA"/>
    <w:rsid w:val="00222044"/>
    <w:rsid w:val="00223803"/>
    <w:rsid w:val="0022695D"/>
    <w:rsid w:val="00232893"/>
    <w:rsid w:val="002363B9"/>
    <w:rsid w:val="00241E48"/>
    <w:rsid w:val="00256197"/>
    <w:rsid w:val="00265DCD"/>
    <w:rsid w:val="0026789F"/>
    <w:rsid w:val="0027140C"/>
    <w:rsid w:val="0027148D"/>
    <w:rsid w:val="002951D4"/>
    <w:rsid w:val="002A1C7D"/>
    <w:rsid w:val="002A2084"/>
    <w:rsid w:val="002A37EC"/>
    <w:rsid w:val="002A593C"/>
    <w:rsid w:val="002A763D"/>
    <w:rsid w:val="002B2520"/>
    <w:rsid w:val="002C346E"/>
    <w:rsid w:val="002E1317"/>
    <w:rsid w:val="002E2158"/>
    <w:rsid w:val="002E4900"/>
    <w:rsid w:val="002E7FE3"/>
    <w:rsid w:val="002F054C"/>
    <w:rsid w:val="002F102F"/>
    <w:rsid w:val="002F1919"/>
    <w:rsid w:val="003103B6"/>
    <w:rsid w:val="00310DF6"/>
    <w:rsid w:val="00314316"/>
    <w:rsid w:val="003270B4"/>
    <w:rsid w:val="00342DAA"/>
    <w:rsid w:val="00350735"/>
    <w:rsid w:val="00356091"/>
    <w:rsid w:val="003608FB"/>
    <w:rsid w:val="0036195C"/>
    <w:rsid w:val="00362743"/>
    <w:rsid w:val="003634F2"/>
    <w:rsid w:val="0036469B"/>
    <w:rsid w:val="00365DDD"/>
    <w:rsid w:val="00371293"/>
    <w:rsid w:val="003714FA"/>
    <w:rsid w:val="003729B8"/>
    <w:rsid w:val="003738FA"/>
    <w:rsid w:val="003757D9"/>
    <w:rsid w:val="00384178"/>
    <w:rsid w:val="00384974"/>
    <w:rsid w:val="003879D0"/>
    <w:rsid w:val="00397690"/>
    <w:rsid w:val="003A0966"/>
    <w:rsid w:val="003D7935"/>
    <w:rsid w:val="0042093D"/>
    <w:rsid w:val="00421FB6"/>
    <w:rsid w:val="00427533"/>
    <w:rsid w:val="004305CC"/>
    <w:rsid w:val="00432C1A"/>
    <w:rsid w:val="00433F74"/>
    <w:rsid w:val="004371A2"/>
    <w:rsid w:val="004404BD"/>
    <w:rsid w:val="00452DEE"/>
    <w:rsid w:val="004536BB"/>
    <w:rsid w:val="00454CDC"/>
    <w:rsid w:val="00457BDD"/>
    <w:rsid w:val="00463D3D"/>
    <w:rsid w:val="0047261D"/>
    <w:rsid w:val="00473C1B"/>
    <w:rsid w:val="00487423"/>
    <w:rsid w:val="004926BB"/>
    <w:rsid w:val="0049408E"/>
    <w:rsid w:val="00494DBB"/>
    <w:rsid w:val="00497816"/>
    <w:rsid w:val="004A0CBE"/>
    <w:rsid w:val="004A2A88"/>
    <w:rsid w:val="004A4CB3"/>
    <w:rsid w:val="004B0043"/>
    <w:rsid w:val="004B0754"/>
    <w:rsid w:val="004B3705"/>
    <w:rsid w:val="004B6B25"/>
    <w:rsid w:val="004C5AC8"/>
    <w:rsid w:val="004E4A9D"/>
    <w:rsid w:val="00501A14"/>
    <w:rsid w:val="005042CE"/>
    <w:rsid w:val="005075E9"/>
    <w:rsid w:val="00515C65"/>
    <w:rsid w:val="00516942"/>
    <w:rsid w:val="00517065"/>
    <w:rsid w:val="005223A3"/>
    <w:rsid w:val="00522590"/>
    <w:rsid w:val="00522EC2"/>
    <w:rsid w:val="00532AA1"/>
    <w:rsid w:val="00534222"/>
    <w:rsid w:val="005376C4"/>
    <w:rsid w:val="00537D3C"/>
    <w:rsid w:val="00547F87"/>
    <w:rsid w:val="005515F6"/>
    <w:rsid w:val="005669C1"/>
    <w:rsid w:val="0057044A"/>
    <w:rsid w:val="00572707"/>
    <w:rsid w:val="0057607B"/>
    <w:rsid w:val="00584B48"/>
    <w:rsid w:val="005907D2"/>
    <w:rsid w:val="005A0B50"/>
    <w:rsid w:val="005B0FE8"/>
    <w:rsid w:val="005B3F0A"/>
    <w:rsid w:val="005B77E1"/>
    <w:rsid w:val="005D19AB"/>
    <w:rsid w:val="005E0531"/>
    <w:rsid w:val="005E077E"/>
    <w:rsid w:val="005E1207"/>
    <w:rsid w:val="005F4497"/>
    <w:rsid w:val="0060780B"/>
    <w:rsid w:val="00607B29"/>
    <w:rsid w:val="00610E17"/>
    <w:rsid w:val="0061718B"/>
    <w:rsid w:val="0063752A"/>
    <w:rsid w:val="006567F5"/>
    <w:rsid w:val="006620F4"/>
    <w:rsid w:val="006660BF"/>
    <w:rsid w:val="00667172"/>
    <w:rsid w:val="00675A2D"/>
    <w:rsid w:val="00677BA6"/>
    <w:rsid w:val="00677D45"/>
    <w:rsid w:val="00686509"/>
    <w:rsid w:val="0068718D"/>
    <w:rsid w:val="006A1758"/>
    <w:rsid w:val="006A3E82"/>
    <w:rsid w:val="006B1652"/>
    <w:rsid w:val="006B35C4"/>
    <w:rsid w:val="006B7EC3"/>
    <w:rsid w:val="006C1FE2"/>
    <w:rsid w:val="006C3A87"/>
    <w:rsid w:val="006C7428"/>
    <w:rsid w:val="006D21D5"/>
    <w:rsid w:val="006D406A"/>
    <w:rsid w:val="006E1024"/>
    <w:rsid w:val="006E31B9"/>
    <w:rsid w:val="006E693C"/>
    <w:rsid w:val="006F33D5"/>
    <w:rsid w:val="006F43E7"/>
    <w:rsid w:val="00703886"/>
    <w:rsid w:val="00711CB9"/>
    <w:rsid w:val="00712056"/>
    <w:rsid w:val="00716639"/>
    <w:rsid w:val="00716D2E"/>
    <w:rsid w:val="007230E3"/>
    <w:rsid w:val="00730C1C"/>
    <w:rsid w:val="00730D23"/>
    <w:rsid w:val="00735A92"/>
    <w:rsid w:val="007366F8"/>
    <w:rsid w:val="00737DB8"/>
    <w:rsid w:val="007474FA"/>
    <w:rsid w:val="00751712"/>
    <w:rsid w:val="007533CD"/>
    <w:rsid w:val="00760767"/>
    <w:rsid w:val="00767F66"/>
    <w:rsid w:val="007719B3"/>
    <w:rsid w:val="00775773"/>
    <w:rsid w:val="00780E34"/>
    <w:rsid w:val="007814FB"/>
    <w:rsid w:val="00786804"/>
    <w:rsid w:val="00791887"/>
    <w:rsid w:val="00791BA2"/>
    <w:rsid w:val="0079261F"/>
    <w:rsid w:val="007927EE"/>
    <w:rsid w:val="00794104"/>
    <w:rsid w:val="00797E6C"/>
    <w:rsid w:val="007A4C2B"/>
    <w:rsid w:val="007B3737"/>
    <w:rsid w:val="007B5DB5"/>
    <w:rsid w:val="007C05EE"/>
    <w:rsid w:val="007C1685"/>
    <w:rsid w:val="007C459F"/>
    <w:rsid w:val="007C6585"/>
    <w:rsid w:val="007D38CB"/>
    <w:rsid w:val="007E2421"/>
    <w:rsid w:val="007E4689"/>
    <w:rsid w:val="007F453D"/>
    <w:rsid w:val="00801D07"/>
    <w:rsid w:val="008049D4"/>
    <w:rsid w:val="00805713"/>
    <w:rsid w:val="00821FC3"/>
    <w:rsid w:val="00822100"/>
    <w:rsid w:val="0082230A"/>
    <w:rsid w:val="008242A2"/>
    <w:rsid w:val="008245C0"/>
    <w:rsid w:val="0082498C"/>
    <w:rsid w:val="00842FDC"/>
    <w:rsid w:val="0084444C"/>
    <w:rsid w:val="0085317B"/>
    <w:rsid w:val="008559D9"/>
    <w:rsid w:val="008577E3"/>
    <w:rsid w:val="008723DC"/>
    <w:rsid w:val="00873ECF"/>
    <w:rsid w:val="00883AB4"/>
    <w:rsid w:val="008863FC"/>
    <w:rsid w:val="008878FB"/>
    <w:rsid w:val="008A4A16"/>
    <w:rsid w:val="008A7250"/>
    <w:rsid w:val="008B02CA"/>
    <w:rsid w:val="008B1621"/>
    <w:rsid w:val="008B2277"/>
    <w:rsid w:val="008B441E"/>
    <w:rsid w:val="008B508A"/>
    <w:rsid w:val="008B658A"/>
    <w:rsid w:val="008D0F78"/>
    <w:rsid w:val="008E02CB"/>
    <w:rsid w:val="008E5633"/>
    <w:rsid w:val="008F0164"/>
    <w:rsid w:val="009007E7"/>
    <w:rsid w:val="00912D77"/>
    <w:rsid w:val="0091313F"/>
    <w:rsid w:val="00936E41"/>
    <w:rsid w:val="00940965"/>
    <w:rsid w:val="00940E7A"/>
    <w:rsid w:val="009460EB"/>
    <w:rsid w:val="009479C2"/>
    <w:rsid w:val="00953726"/>
    <w:rsid w:val="009561B8"/>
    <w:rsid w:val="0095787D"/>
    <w:rsid w:val="009608F8"/>
    <w:rsid w:val="00967AE2"/>
    <w:rsid w:val="0097293D"/>
    <w:rsid w:val="00974AF3"/>
    <w:rsid w:val="00974F6C"/>
    <w:rsid w:val="00984281"/>
    <w:rsid w:val="00984D1F"/>
    <w:rsid w:val="00986571"/>
    <w:rsid w:val="0099641E"/>
    <w:rsid w:val="009A3036"/>
    <w:rsid w:val="009A4070"/>
    <w:rsid w:val="009A46AC"/>
    <w:rsid w:val="009A70C3"/>
    <w:rsid w:val="009C1322"/>
    <w:rsid w:val="009C1E29"/>
    <w:rsid w:val="009C4D11"/>
    <w:rsid w:val="009C7983"/>
    <w:rsid w:val="009D1D24"/>
    <w:rsid w:val="009D4B0A"/>
    <w:rsid w:val="009F1D3C"/>
    <w:rsid w:val="009F4DEE"/>
    <w:rsid w:val="009F7880"/>
    <w:rsid w:val="00A15911"/>
    <w:rsid w:val="00A20F87"/>
    <w:rsid w:val="00A26C20"/>
    <w:rsid w:val="00A27C36"/>
    <w:rsid w:val="00A339F5"/>
    <w:rsid w:val="00A3583C"/>
    <w:rsid w:val="00A37441"/>
    <w:rsid w:val="00A4284A"/>
    <w:rsid w:val="00A64137"/>
    <w:rsid w:val="00A669BD"/>
    <w:rsid w:val="00A67626"/>
    <w:rsid w:val="00A71A67"/>
    <w:rsid w:val="00A86306"/>
    <w:rsid w:val="00A90DE8"/>
    <w:rsid w:val="00A90E73"/>
    <w:rsid w:val="00A934E0"/>
    <w:rsid w:val="00A978DD"/>
    <w:rsid w:val="00AB3CAE"/>
    <w:rsid w:val="00AB3DCE"/>
    <w:rsid w:val="00AC0251"/>
    <w:rsid w:val="00AC5334"/>
    <w:rsid w:val="00AD4D72"/>
    <w:rsid w:val="00AD52C0"/>
    <w:rsid w:val="00AD55B3"/>
    <w:rsid w:val="00AD6404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20D8E"/>
    <w:rsid w:val="00B32F4E"/>
    <w:rsid w:val="00B359F1"/>
    <w:rsid w:val="00B42ADB"/>
    <w:rsid w:val="00B44330"/>
    <w:rsid w:val="00B50B36"/>
    <w:rsid w:val="00B51B35"/>
    <w:rsid w:val="00B52C7B"/>
    <w:rsid w:val="00B54A66"/>
    <w:rsid w:val="00B6796C"/>
    <w:rsid w:val="00B72533"/>
    <w:rsid w:val="00B74600"/>
    <w:rsid w:val="00BA2418"/>
    <w:rsid w:val="00BB093E"/>
    <w:rsid w:val="00BB3CBE"/>
    <w:rsid w:val="00BB72F1"/>
    <w:rsid w:val="00BC2A09"/>
    <w:rsid w:val="00BC2CAA"/>
    <w:rsid w:val="00BC3BF7"/>
    <w:rsid w:val="00BC40D9"/>
    <w:rsid w:val="00BC4670"/>
    <w:rsid w:val="00BC5F40"/>
    <w:rsid w:val="00BD4BE5"/>
    <w:rsid w:val="00BE20E5"/>
    <w:rsid w:val="00BE712C"/>
    <w:rsid w:val="00BF26D0"/>
    <w:rsid w:val="00BF3674"/>
    <w:rsid w:val="00C0073A"/>
    <w:rsid w:val="00C070AD"/>
    <w:rsid w:val="00C1106B"/>
    <w:rsid w:val="00C114DA"/>
    <w:rsid w:val="00C1231E"/>
    <w:rsid w:val="00C141C2"/>
    <w:rsid w:val="00C2121D"/>
    <w:rsid w:val="00C2122E"/>
    <w:rsid w:val="00C217F6"/>
    <w:rsid w:val="00C252BB"/>
    <w:rsid w:val="00C33730"/>
    <w:rsid w:val="00C36922"/>
    <w:rsid w:val="00C37B81"/>
    <w:rsid w:val="00C43D8A"/>
    <w:rsid w:val="00C45F79"/>
    <w:rsid w:val="00C5000E"/>
    <w:rsid w:val="00C53141"/>
    <w:rsid w:val="00C575F0"/>
    <w:rsid w:val="00C57658"/>
    <w:rsid w:val="00C612A3"/>
    <w:rsid w:val="00C6571D"/>
    <w:rsid w:val="00C65B40"/>
    <w:rsid w:val="00C66442"/>
    <w:rsid w:val="00C90A57"/>
    <w:rsid w:val="00C9271A"/>
    <w:rsid w:val="00CA1876"/>
    <w:rsid w:val="00CA7258"/>
    <w:rsid w:val="00CB0541"/>
    <w:rsid w:val="00CB0E6C"/>
    <w:rsid w:val="00CB24FD"/>
    <w:rsid w:val="00CD220E"/>
    <w:rsid w:val="00CD3B6D"/>
    <w:rsid w:val="00CE0130"/>
    <w:rsid w:val="00CE5397"/>
    <w:rsid w:val="00CE6AEA"/>
    <w:rsid w:val="00D058A0"/>
    <w:rsid w:val="00D10B18"/>
    <w:rsid w:val="00D11611"/>
    <w:rsid w:val="00D2007D"/>
    <w:rsid w:val="00D32EC0"/>
    <w:rsid w:val="00D34171"/>
    <w:rsid w:val="00D4781E"/>
    <w:rsid w:val="00D54FC2"/>
    <w:rsid w:val="00D75DE2"/>
    <w:rsid w:val="00D808E7"/>
    <w:rsid w:val="00D86AEA"/>
    <w:rsid w:val="00D91920"/>
    <w:rsid w:val="00D95BC6"/>
    <w:rsid w:val="00DA4EAA"/>
    <w:rsid w:val="00DB647E"/>
    <w:rsid w:val="00DC4C3A"/>
    <w:rsid w:val="00DE4A42"/>
    <w:rsid w:val="00DE5A79"/>
    <w:rsid w:val="00DF0A6C"/>
    <w:rsid w:val="00E02CF3"/>
    <w:rsid w:val="00E03EB6"/>
    <w:rsid w:val="00E04634"/>
    <w:rsid w:val="00E04745"/>
    <w:rsid w:val="00E070AA"/>
    <w:rsid w:val="00E07F1D"/>
    <w:rsid w:val="00E10805"/>
    <w:rsid w:val="00E11996"/>
    <w:rsid w:val="00E1452B"/>
    <w:rsid w:val="00E20FF8"/>
    <w:rsid w:val="00E54D04"/>
    <w:rsid w:val="00E57460"/>
    <w:rsid w:val="00E71281"/>
    <w:rsid w:val="00E8006C"/>
    <w:rsid w:val="00E83EB9"/>
    <w:rsid w:val="00E91482"/>
    <w:rsid w:val="00E92FD1"/>
    <w:rsid w:val="00E939B6"/>
    <w:rsid w:val="00E95E28"/>
    <w:rsid w:val="00EA4392"/>
    <w:rsid w:val="00EB1FB4"/>
    <w:rsid w:val="00EB28EA"/>
    <w:rsid w:val="00EB412A"/>
    <w:rsid w:val="00EB7576"/>
    <w:rsid w:val="00EC1B31"/>
    <w:rsid w:val="00ED1DBC"/>
    <w:rsid w:val="00ED7633"/>
    <w:rsid w:val="00EE3EA8"/>
    <w:rsid w:val="00EE60F2"/>
    <w:rsid w:val="00EE6BB8"/>
    <w:rsid w:val="00EE786A"/>
    <w:rsid w:val="00EF0A74"/>
    <w:rsid w:val="00EF0C14"/>
    <w:rsid w:val="00EF4D2F"/>
    <w:rsid w:val="00EF6433"/>
    <w:rsid w:val="00EF6B87"/>
    <w:rsid w:val="00F03D42"/>
    <w:rsid w:val="00F12953"/>
    <w:rsid w:val="00F234E6"/>
    <w:rsid w:val="00F24DFC"/>
    <w:rsid w:val="00F25D08"/>
    <w:rsid w:val="00F533C0"/>
    <w:rsid w:val="00F615C8"/>
    <w:rsid w:val="00F71806"/>
    <w:rsid w:val="00F71EEF"/>
    <w:rsid w:val="00F73592"/>
    <w:rsid w:val="00F83075"/>
    <w:rsid w:val="00F91D2E"/>
    <w:rsid w:val="00FA125B"/>
    <w:rsid w:val="00FA1DB7"/>
    <w:rsid w:val="00FB05C8"/>
    <w:rsid w:val="00FB109E"/>
    <w:rsid w:val="00FB2471"/>
    <w:rsid w:val="00FD3E22"/>
    <w:rsid w:val="00FD6778"/>
    <w:rsid w:val="00FD6E32"/>
    <w:rsid w:val="00FD71ED"/>
    <w:rsid w:val="00FD7811"/>
    <w:rsid w:val="00FE2318"/>
    <w:rsid w:val="00FE6F6F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15AB8D76"/>
  <w15:docId w15:val="{44FAFCE4-CA63-4C70-9074-5C2F61B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5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531"/>
  </w:style>
  <w:style w:type="character" w:customStyle="1" w:styleId="TextkomenteChar">
    <w:name w:val="Text komentáře Char"/>
    <w:basedOn w:val="Standardnpsmoodstavce"/>
    <w:link w:val="Textkomente"/>
    <w:uiPriority w:val="99"/>
    <w:rsid w:val="005E05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31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7927EE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D7633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1E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1E29"/>
  </w:style>
  <w:style w:type="character" w:styleId="Znakapoznpodarou">
    <w:name w:val="footnote reference"/>
    <w:basedOn w:val="Standardnpsmoodstavce"/>
    <w:uiPriority w:val="99"/>
    <w:semiHidden/>
    <w:unhideWhenUsed/>
    <w:rsid w:val="009C1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ax.cz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_Tvcz-THf_o&amp;t=139s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Wh1vgfYBQxY&amp;t=4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1B9smJqk8bA&amp;t=61s" TargetMode="External"/><Relationship Id="rId20" Type="http://schemas.openxmlformats.org/officeDocument/2006/relationships/hyperlink" Target="mailto:jan.petr@touax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0GjUbjdhfkQ&amp;t=40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/ministerstvo/fond-pro-ms-a-z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74B4-B246-4839-9D4E-5B0DC9AA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1686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Petr</dc:creator>
  <cp:lastModifiedBy>Kateřina Lanková</cp:lastModifiedBy>
  <cp:revision>3</cp:revision>
  <cp:lastPrinted>2017-09-29T09:02:00Z</cp:lastPrinted>
  <dcterms:created xsi:type="dcterms:W3CDTF">2017-10-05T14:13:00Z</dcterms:created>
  <dcterms:modified xsi:type="dcterms:W3CDTF">2017-10-09T08:16:00Z</dcterms:modified>
</cp:coreProperties>
</file>