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684942" w14:textId="01B4DA6B" w:rsidR="00FA4A58" w:rsidRPr="00FA4A58" w:rsidRDefault="00FA4A58" w:rsidP="00FA4A58">
      <w:pPr>
        <w:spacing w:line="320" w:lineRule="atLeast"/>
        <w:jc w:val="both"/>
        <w:rPr>
          <w:rFonts w:ascii="Arial" w:hAnsi="Arial" w:cs="Arial"/>
          <w:b/>
          <w:bCs/>
        </w:rPr>
      </w:pPr>
      <w:r w:rsidRPr="00FA4A58">
        <w:rPr>
          <w:rFonts w:ascii="Arial" w:hAnsi="Arial" w:cs="Arial"/>
          <w:b/>
          <w:bCs/>
          <w:noProof/>
        </w:rPr>
        <w:drawing>
          <wp:inline distT="0" distB="0" distL="0" distR="0" wp14:anchorId="4EB40D1F" wp14:editId="08BD3CCE">
            <wp:extent cx="966220" cy="419100"/>
            <wp:effectExtent l="0" t="0" r="5715" b="0"/>
            <wp:docPr id="1922015584" name="Obrázek 2" descr="Obsah obrázku Písmo, Grafika, logo, text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2015584" name="Obrázek 2" descr="Obsah obrázku Písmo, Grafika, logo, text&#10;&#10;Obsah generovaný pomocí AI může být nesprávný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0995" cy="4255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C015CB" w14:textId="3DC3FF4E" w:rsidR="007B2943" w:rsidRPr="00D40FCF" w:rsidRDefault="007B2943" w:rsidP="007B2943">
      <w:pPr>
        <w:spacing w:line="320" w:lineRule="atLeast"/>
        <w:jc w:val="both"/>
        <w:rPr>
          <w:rFonts w:ascii="Arial" w:hAnsi="Arial" w:cs="Arial"/>
          <w:b/>
          <w:bCs/>
        </w:rPr>
      </w:pPr>
    </w:p>
    <w:p w14:paraId="5D10F9C4" w14:textId="1EA52AC2" w:rsidR="007B2943" w:rsidRPr="00D40FCF" w:rsidRDefault="007B2943" w:rsidP="007B2943">
      <w:pPr>
        <w:spacing w:line="320" w:lineRule="atLeast"/>
        <w:rPr>
          <w:rFonts w:ascii="Arial" w:hAnsi="Arial" w:cs="Arial"/>
          <w:b/>
          <w:bCs/>
        </w:rPr>
      </w:pPr>
      <w:r w:rsidRPr="00D40FCF">
        <w:rPr>
          <w:rFonts w:ascii="Arial" w:hAnsi="Arial" w:cs="Arial"/>
          <w:b/>
          <w:bCs/>
          <w:sz w:val="24"/>
          <w:szCs w:val="24"/>
        </w:rPr>
        <w:t xml:space="preserve">TISKOVÁ ZPRÁVA                                                                    </w:t>
      </w:r>
      <w:r w:rsidR="00BC1CC2" w:rsidRPr="00D40FCF">
        <w:rPr>
          <w:rFonts w:ascii="Arial" w:hAnsi="Arial" w:cs="Arial"/>
          <w:b/>
          <w:bCs/>
          <w:sz w:val="24"/>
          <w:szCs w:val="24"/>
        </w:rPr>
        <w:t xml:space="preserve">      </w:t>
      </w:r>
      <w:r w:rsidR="00A7372F">
        <w:rPr>
          <w:rFonts w:ascii="Arial" w:hAnsi="Arial" w:cs="Arial"/>
          <w:b/>
          <w:bCs/>
          <w:sz w:val="24"/>
          <w:szCs w:val="24"/>
        </w:rPr>
        <w:t>17</w:t>
      </w:r>
      <w:r w:rsidRPr="00776373">
        <w:rPr>
          <w:rFonts w:ascii="Arial" w:hAnsi="Arial" w:cs="Arial"/>
          <w:b/>
          <w:bCs/>
          <w:sz w:val="24"/>
          <w:szCs w:val="24"/>
        </w:rPr>
        <w:t xml:space="preserve">. </w:t>
      </w:r>
      <w:r w:rsidR="0035080C">
        <w:rPr>
          <w:rFonts w:ascii="Arial" w:hAnsi="Arial" w:cs="Arial"/>
          <w:b/>
          <w:bCs/>
          <w:sz w:val="24"/>
          <w:szCs w:val="24"/>
        </w:rPr>
        <w:t>srpna</w:t>
      </w:r>
      <w:r w:rsidR="00214CD0">
        <w:rPr>
          <w:rFonts w:ascii="Arial" w:hAnsi="Arial" w:cs="Arial"/>
          <w:b/>
          <w:bCs/>
          <w:sz w:val="24"/>
          <w:szCs w:val="24"/>
        </w:rPr>
        <w:t xml:space="preserve"> </w:t>
      </w:r>
      <w:r w:rsidRPr="00D40FCF">
        <w:rPr>
          <w:rFonts w:ascii="Arial" w:hAnsi="Arial" w:cs="Arial"/>
          <w:b/>
          <w:bCs/>
          <w:sz w:val="24"/>
          <w:szCs w:val="24"/>
        </w:rPr>
        <w:t>202</w:t>
      </w:r>
      <w:r w:rsidR="002C15CE">
        <w:rPr>
          <w:rFonts w:ascii="Arial" w:hAnsi="Arial" w:cs="Arial"/>
          <w:b/>
          <w:bCs/>
          <w:sz w:val="24"/>
          <w:szCs w:val="24"/>
        </w:rPr>
        <w:t>6</w:t>
      </w:r>
    </w:p>
    <w:p w14:paraId="6F4AB90E" w14:textId="77777777" w:rsidR="007B2943" w:rsidRPr="00D40FCF" w:rsidRDefault="007B2943" w:rsidP="007B2943">
      <w:pPr>
        <w:pStyle w:val="Normlnweb"/>
        <w:pBdr>
          <w:top w:val="single" w:sz="12" w:space="1" w:color="auto"/>
        </w:pBdr>
        <w:spacing w:before="0" w:beforeAutospacing="0" w:after="0" w:afterAutospacing="0" w:line="300" w:lineRule="atLeast"/>
        <w:jc w:val="center"/>
        <w:rPr>
          <w:rFonts w:ascii="Arial" w:hAnsi="Arial" w:cs="Arial"/>
          <w:b/>
          <w:bCs/>
          <w:sz w:val="28"/>
          <w:szCs w:val="28"/>
        </w:rPr>
      </w:pPr>
    </w:p>
    <w:p w14:paraId="2E091190" w14:textId="7499708B" w:rsidR="00FA2252" w:rsidRDefault="00A513A5" w:rsidP="005634BA">
      <w:pPr>
        <w:spacing w:before="100" w:beforeAutospacing="1" w:after="100" w:afterAutospacing="1" w:line="264" w:lineRule="auto"/>
        <w:jc w:val="both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Skupina </w:t>
      </w:r>
      <w:proofErr w:type="spellStart"/>
      <w:r>
        <w:rPr>
          <w:rFonts w:ascii="Arial" w:hAnsi="Arial" w:cs="Arial"/>
          <w:b/>
          <w:bCs/>
          <w:sz w:val="28"/>
          <w:szCs w:val="28"/>
        </w:rPr>
        <w:t>Wilo</w:t>
      </w:r>
      <w:proofErr w:type="spellEnd"/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="00746495">
        <w:rPr>
          <w:rFonts w:ascii="Arial" w:hAnsi="Arial" w:cs="Arial"/>
          <w:b/>
          <w:bCs/>
          <w:sz w:val="28"/>
          <w:szCs w:val="28"/>
        </w:rPr>
        <w:t>dosáhla</w:t>
      </w:r>
      <w:r w:rsidR="00FE714C">
        <w:rPr>
          <w:rFonts w:ascii="Arial" w:hAnsi="Arial" w:cs="Arial"/>
          <w:b/>
          <w:bCs/>
          <w:sz w:val="28"/>
          <w:szCs w:val="28"/>
        </w:rPr>
        <w:t xml:space="preserve"> rekordní</w:t>
      </w:r>
      <w:r w:rsidR="00746495">
        <w:rPr>
          <w:rFonts w:ascii="Arial" w:hAnsi="Arial" w:cs="Arial"/>
          <w:b/>
          <w:bCs/>
          <w:sz w:val="28"/>
          <w:szCs w:val="28"/>
        </w:rPr>
        <w:t>ho</w:t>
      </w:r>
      <w:r w:rsidR="00FE714C">
        <w:rPr>
          <w:rFonts w:ascii="Arial" w:hAnsi="Arial" w:cs="Arial"/>
          <w:b/>
          <w:bCs/>
          <w:sz w:val="28"/>
          <w:szCs w:val="28"/>
        </w:rPr>
        <w:t xml:space="preserve"> hodnocení </w:t>
      </w:r>
      <w:proofErr w:type="spellStart"/>
      <w:r w:rsidR="00FE714C">
        <w:rPr>
          <w:rFonts w:ascii="Arial" w:hAnsi="Arial" w:cs="Arial"/>
          <w:b/>
          <w:bCs/>
          <w:sz w:val="28"/>
          <w:szCs w:val="28"/>
        </w:rPr>
        <w:t>EcoVadis</w:t>
      </w:r>
      <w:proofErr w:type="spellEnd"/>
      <w:r w:rsidR="00FE714C" w:rsidRPr="00FE714C">
        <w:rPr>
          <w:rFonts w:ascii="Arial" w:hAnsi="Arial" w:cs="Arial"/>
          <w:b/>
          <w:bCs/>
          <w:sz w:val="28"/>
          <w:szCs w:val="28"/>
        </w:rPr>
        <w:t>.</w:t>
      </w:r>
      <w:r w:rsidR="00FE714C">
        <w:rPr>
          <w:rFonts w:ascii="Arial" w:hAnsi="Arial" w:cs="Arial"/>
          <w:b/>
          <w:bCs/>
          <w:sz w:val="28"/>
          <w:szCs w:val="28"/>
        </w:rPr>
        <w:t xml:space="preserve"> </w:t>
      </w:r>
      <w:r w:rsidR="003E6308">
        <w:rPr>
          <w:rFonts w:ascii="Arial" w:hAnsi="Arial" w:cs="Arial"/>
          <w:b/>
          <w:bCs/>
          <w:sz w:val="28"/>
          <w:szCs w:val="28"/>
        </w:rPr>
        <w:t>Popáté v řadě získala platinovou medaili z</w:t>
      </w:r>
      <w:r w:rsidR="005A0250">
        <w:rPr>
          <w:rFonts w:ascii="Arial" w:hAnsi="Arial" w:cs="Arial"/>
          <w:b/>
          <w:bCs/>
          <w:sz w:val="28"/>
          <w:szCs w:val="28"/>
        </w:rPr>
        <w:t xml:space="preserve">a udržitelnost </w:t>
      </w:r>
    </w:p>
    <w:p w14:paraId="2E4B83FB" w14:textId="4F6569B1" w:rsidR="00862A86" w:rsidRPr="00862A86" w:rsidRDefault="00B1194A" w:rsidP="00862A86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Skupina</w:t>
      </w:r>
      <w:r w:rsidRPr="00862A86">
        <w:rPr>
          <w:rFonts w:ascii="Arial" w:hAnsi="Arial" w:cs="Arial"/>
          <w:b/>
          <w:bCs/>
        </w:rPr>
        <w:t xml:space="preserve"> </w:t>
      </w:r>
      <w:proofErr w:type="spellStart"/>
      <w:r w:rsidR="00862A86" w:rsidRPr="00862A86">
        <w:rPr>
          <w:rFonts w:ascii="Arial" w:hAnsi="Arial" w:cs="Arial"/>
          <w:b/>
          <w:bCs/>
        </w:rPr>
        <w:t>Wilo</w:t>
      </w:r>
      <w:proofErr w:type="spellEnd"/>
      <w:r w:rsidR="00862A86" w:rsidRPr="00862A86">
        <w:rPr>
          <w:rFonts w:ascii="Arial" w:hAnsi="Arial" w:cs="Arial"/>
          <w:b/>
          <w:bCs/>
        </w:rPr>
        <w:t xml:space="preserve">, přední světový výrobce čerpadel a čerpacích systémů, dosáhla v prestižním mezinárodním hodnocení udržitelnosti </w:t>
      </w:r>
      <w:proofErr w:type="spellStart"/>
      <w:r w:rsidR="00862A86" w:rsidRPr="00862A86">
        <w:rPr>
          <w:rFonts w:ascii="Arial" w:hAnsi="Arial" w:cs="Arial"/>
          <w:b/>
          <w:bCs/>
        </w:rPr>
        <w:t>EcoVadis</w:t>
      </w:r>
      <w:proofErr w:type="spellEnd"/>
      <w:r w:rsidR="00862A86" w:rsidRPr="00862A86">
        <w:rPr>
          <w:rFonts w:ascii="Arial" w:hAnsi="Arial" w:cs="Arial"/>
          <w:b/>
          <w:bCs/>
        </w:rPr>
        <w:t xml:space="preserve"> </w:t>
      </w:r>
      <w:r w:rsidR="001E34E4">
        <w:rPr>
          <w:rFonts w:ascii="Arial" w:hAnsi="Arial" w:cs="Arial"/>
          <w:b/>
          <w:bCs/>
        </w:rPr>
        <w:t>dalšího významného</w:t>
      </w:r>
      <w:r w:rsidR="001E34E4" w:rsidRPr="00862A86">
        <w:rPr>
          <w:rFonts w:ascii="Arial" w:hAnsi="Arial" w:cs="Arial"/>
          <w:b/>
          <w:bCs/>
        </w:rPr>
        <w:t xml:space="preserve"> </w:t>
      </w:r>
      <w:r w:rsidR="00862A86" w:rsidRPr="00862A86">
        <w:rPr>
          <w:rFonts w:ascii="Arial" w:hAnsi="Arial" w:cs="Arial"/>
          <w:b/>
          <w:bCs/>
        </w:rPr>
        <w:t>milníku. Již pátým rokem v řadě obdržela platinovou medaili</w:t>
      </w:r>
      <w:r w:rsidR="0054196B">
        <w:rPr>
          <w:rFonts w:ascii="Arial" w:hAnsi="Arial" w:cs="Arial"/>
          <w:b/>
          <w:bCs/>
        </w:rPr>
        <w:t xml:space="preserve"> a </w:t>
      </w:r>
      <w:r w:rsidR="00862A86" w:rsidRPr="00862A86">
        <w:rPr>
          <w:rFonts w:ascii="Arial" w:hAnsi="Arial" w:cs="Arial"/>
          <w:b/>
          <w:bCs/>
        </w:rPr>
        <w:t>potřetí za sebou získala nejvyšší možné ocenění „</w:t>
      </w:r>
      <w:proofErr w:type="spellStart"/>
      <w:r w:rsidR="00862A86" w:rsidRPr="00862A86">
        <w:rPr>
          <w:rFonts w:ascii="Arial" w:hAnsi="Arial" w:cs="Arial"/>
          <w:b/>
          <w:bCs/>
        </w:rPr>
        <w:t>Outstanding</w:t>
      </w:r>
      <w:proofErr w:type="spellEnd"/>
      <w:r w:rsidR="00862A86" w:rsidRPr="00862A86">
        <w:rPr>
          <w:rFonts w:ascii="Arial" w:hAnsi="Arial" w:cs="Arial"/>
          <w:b/>
          <w:bCs/>
        </w:rPr>
        <w:t xml:space="preserve">“. S celkovým skóre 91 ze 100 bodů tak </w:t>
      </w:r>
      <w:r w:rsidR="00860240">
        <w:rPr>
          <w:rFonts w:ascii="Arial" w:hAnsi="Arial" w:cs="Arial"/>
          <w:b/>
          <w:bCs/>
        </w:rPr>
        <w:t>zazname</w:t>
      </w:r>
      <w:r w:rsidR="00F2100A">
        <w:rPr>
          <w:rFonts w:ascii="Arial" w:hAnsi="Arial" w:cs="Arial"/>
          <w:b/>
          <w:bCs/>
        </w:rPr>
        <w:t>na</w:t>
      </w:r>
      <w:r w:rsidR="00860240">
        <w:rPr>
          <w:rFonts w:ascii="Arial" w:hAnsi="Arial" w:cs="Arial"/>
          <w:b/>
          <w:bCs/>
        </w:rPr>
        <w:t>la</w:t>
      </w:r>
      <w:r w:rsidR="0054196B">
        <w:rPr>
          <w:rFonts w:ascii="Arial" w:hAnsi="Arial" w:cs="Arial"/>
          <w:b/>
          <w:bCs/>
        </w:rPr>
        <w:t xml:space="preserve"> </w:t>
      </w:r>
      <w:r w:rsidR="00860240">
        <w:rPr>
          <w:rFonts w:ascii="Arial" w:hAnsi="Arial" w:cs="Arial"/>
          <w:b/>
          <w:bCs/>
        </w:rPr>
        <w:t>svůj</w:t>
      </w:r>
      <w:r w:rsidR="0054196B">
        <w:rPr>
          <w:rFonts w:ascii="Arial" w:hAnsi="Arial" w:cs="Arial"/>
          <w:b/>
          <w:bCs/>
        </w:rPr>
        <w:t xml:space="preserve"> historicky nejlepší výsled</w:t>
      </w:r>
      <w:r w:rsidR="00860240">
        <w:rPr>
          <w:rFonts w:ascii="Arial" w:hAnsi="Arial" w:cs="Arial"/>
          <w:b/>
          <w:bCs/>
        </w:rPr>
        <w:t>ek</w:t>
      </w:r>
      <w:r w:rsidR="0054196B">
        <w:rPr>
          <w:rFonts w:ascii="Arial" w:hAnsi="Arial" w:cs="Arial"/>
          <w:b/>
          <w:bCs/>
        </w:rPr>
        <w:t xml:space="preserve"> a potvrdil</w:t>
      </w:r>
      <w:r>
        <w:rPr>
          <w:rFonts w:ascii="Arial" w:hAnsi="Arial" w:cs="Arial"/>
          <w:b/>
          <w:bCs/>
        </w:rPr>
        <w:t>a</w:t>
      </w:r>
      <w:r w:rsidR="00862A86" w:rsidRPr="00862A86">
        <w:rPr>
          <w:rFonts w:ascii="Arial" w:hAnsi="Arial" w:cs="Arial"/>
          <w:b/>
          <w:bCs/>
        </w:rPr>
        <w:t>, že udržitelnost je pevnou a úspěšně rozvíjenou součástí je</w:t>
      </w:r>
      <w:r>
        <w:rPr>
          <w:rFonts w:ascii="Arial" w:hAnsi="Arial" w:cs="Arial"/>
          <w:b/>
          <w:bCs/>
        </w:rPr>
        <w:t>jí</w:t>
      </w:r>
      <w:r w:rsidR="00862A86" w:rsidRPr="00862A86">
        <w:rPr>
          <w:rFonts w:ascii="Arial" w:hAnsi="Arial" w:cs="Arial"/>
          <w:b/>
          <w:bCs/>
        </w:rPr>
        <w:t xml:space="preserve"> dlouhodobé strategie.</w:t>
      </w:r>
    </w:p>
    <w:p w14:paraId="62C8CE34" w14:textId="1050305D" w:rsidR="000E612B" w:rsidRDefault="000E612B" w:rsidP="00D04B5C">
      <w:pPr>
        <w:spacing w:before="100" w:beforeAutospacing="1" w:after="100" w:afterAutospacing="1" w:line="264" w:lineRule="auto"/>
        <w:jc w:val="both"/>
        <w:rPr>
          <w:rFonts w:ascii="Arial" w:hAnsi="Arial" w:cs="Arial"/>
          <w:i/>
          <w:iCs/>
        </w:rPr>
      </w:pPr>
      <w:proofErr w:type="spellStart"/>
      <w:r w:rsidRPr="000E612B">
        <w:rPr>
          <w:rFonts w:ascii="Arial" w:hAnsi="Arial" w:cs="Arial"/>
        </w:rPr>
        <w:t>EcoVadis</w:t>
      </w:r>
      <w:proofErr w:type="spellEnd"/>
      <w:r w:rsidRPr="000E612B">
        <w:rPr>
          <w:rFonts w:ascii="Arial" w:hAnsi="Arial" w:cs="Arial"/>
        </w:rPr>
        <w:t xml:space="preserve"> je jedním z největších mezinárodně uznávaných hodnotitelů udržitelnosti firem a podniků. Tato ratingová agentura každoročně hodnotí více než 100 tisíc společností a zhruba jen jedno procento z nich je oceněno platinovou medailí. </w:t>
      </w:r>
      <w:r w:rsidR="00C77FF3">
        <w:rPr>
          <w:rFonts w:ascii="Arial" w:hAnsi="Arial" w:cs="Arial"/>
        </w:rPr>
        <w:t>H</w:t>
      </w:r>
      <w:r w:rsidR="00C77FF3" w:rsidRPr="00C77FF3">
        <w:rPr>
          <w:rFonts w:ascii="Arial" w:hAnsi="Arial" w:cs="Arial"/>
        </w:rPr>
        <w:t>odnocení vychází z komplexních kritérií v oblastech, jako je ochrana životního prostředí, pracovní podmínky a lidská práva, etika či udržitelné nakupování.</w:t>
      </w:r>
      <w:r w:rsidR="00C77FF3">
        <w:rPr>
          <w:rFonts w:ascii="Arial" w:hAnsi="Arial" w:cs="Arial"/>
        </w:rPr>
        <w:t xml:space="preserve"> Letos </w:t>
      </w:r>
      <w:r w:rsidRPr="000E612B">
        <w:rPr>
          <w:rFonts w:ascii="Arial" w:hAnsi="Arial" w:cs="Arial"/>
        </w:rPr>
        <w:t>se mezi držitele tohoto prestižního ocenění opět zařadila také</w:t>
      </w:r>
      <w:r>
        <w:rPr>
          <w:rFonts w:ascii="Arial" w:hAnsi="Arial" w:cs="Arial"/>
        </w:rPr>
        <w:t xml:space="preserve"> nadnárodní</w:t>
      </w:r>
      <w:r w:rsidRPr="000E612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technologická </w:t>
      </w:r>
      <w:r w:rsidRPr="000E612B">
        <w:rPr>
          <w:rFonts w:ascii="Arial" w:hAnsi="Arial" w:cs="Arial"/>
        </w:rPr>
        <w:t xml:space="preserve">skupina </w:t>
      </w:r>
      <w:proofErr w:type="spellStart"/>
      <w:r w:rsidRPr="000E612B">
        <w:rPr>
          <w:rFonts w:ascii="Arial" w:hAnsi="Arial" w:cs="Arial"/>
        </w:rPr>
        <w:t>Wilo</w:t>
      </w:r>
      <w:proofErr w:type="spellEnd"/>
      <w:r>
        <w:rPr>
          <w:rFonts w:ascii="Arial" w:hAnsi="Arial" w:cs="Arial"/>
        </w:rPr>
        <w:t>, která platinovou medaili získala již popáté v řadě.</w:t>
      </w:r>
    </w:p>
    <w:p w14:paraId="143A6B6F" w14:textId="7F744A5A" w:rsidR="00CF4881" w:rsidRDefault="008268B2" w:rsidP="00D04B5C">
      <w:pPr>
        <w:spacing w:before="100" w:beforeAutospacing="1" w:after="100" w:afterAutospacing="1" w:line="264" w:lineRule="auto"/>
        <w:jc w:val="both"/>
        <w:rPr>
          <w:rFonts w:ascii="Arial" w:hAnsi="Arial" w:cs="Arial"/>
        </w:rPr>
      </w:pPr>
      <w:r w:rsidRPr="008268B2">
        <w:rPr>
          <w:rFonts w:ascii="Arial" w:hAnsi="Arial" w:cs="Arial"/>
          <w:i/>
          <w:iCs/>
        </w:rPr>
        <w:t>„</w:t>
      </w:r>
      <w:r w:rsidR="004B7187" w:rsidRPr="004B7187">
        <w:rPr>
          <w:rFonts w:ascii="Arial" w:hAnsi="Arial" w:cs="Arial"/>
          <w:i/>
          <w:iCs/>
        </w:rPr>
        <w:t xml:space="preserve">Opětovné </w:t>
      </w:r>
      <w:r w:rsidR="000B2DC3">
        <w:rPr>
          <w:rFonts w:ascii="Arial" w:hAnsi="Arial" w:cs="Arial"/>
          <w:i/>
          <w:iCs/>
        </w:rPr>
        <w:t>získání</w:t>
      </w:r>
      <w:r w:rsidR="004B7187" w:rsidRPr="004B7187">
        <w:rPr>
          <w:rFonts w:ascii="Arial" w:hAnsi="Arial" w:cs="Arial"/>
          <w:i/>
          <w:iCs/>
        </w:rPr>
        <w:t xml:space="preserve"> platinové medaile a rekordní výsledek 91 bodů jsou pro nás jasným potvrzení</w:t>
      </w:r>
      <w:r w:rsidR="0037712E">
        <w:rPr>
          <w:rFonts w:ascii="Arial" w:hAnsi="Arial" w:cs="Arial"/>
          <w:i/>
          <w:iCs/>
        </w:rPr>
        <w:t xml:space="preserve">m, že </w:t>
      </w:r>
      <w:r w:rsidR="009350D8">
        <w:rPr>
          <w:rFonts w:ascii="Arial" w:hAnsi="Arial" w:cs="Arial"/>
          <w:i/>
          <w:iCs/>
        </w:rPr>
        <w:t>udržitelný rozvoj</w:t>
      </w:r>
      <w:r w:rsidR="0037712E">
        <w:rPr>
          <w:rFonts w:ascii="Arial" w:hAnsi="Arial" w:cs="Arial"/>
          <w:i/>
          <w:iCs/>
        </w:rPr>
        <w:t xml:space="preserve"> pro nás není prázdnou frází</w:t>
      </w:r>
      <w:r w:rsidR="00DB5B10">
        <w:rPr>
          <w:rFonts w:ascii="Arial" w:hAnsi="Arial" w:cs="Arial"/>
          <w:i/>
          <w:iCs/>
        </w:rPr>
        <w:t>, ale</w:t>
      </w:r>
      <w:r w:rsidR="009350D8">
        <w:rPr>
          <w:rFonts w:ascii="Arial" w:hAnsi="Arial" w:cs="Arial"/>
          <w:i/>
          <w:iCs/>
        </w:rPr>
        <w:t xml:space="preserve"> </w:t>
      </w:r>
      <w:r w:rsidR="009350D8" w:rsidRPr="009350D8">
        <w:rPr>
          <w:rFonts w:ascii="Arial" w:hAnsi="Arial" w:cs="Arial"/>
          <w:i/>
          <w:iCs/>
        </w:rPr>
        <w:t>skutečnou součástí naš</w:t>
      </w:r>
      <w:r w:rsidR="005F74A6">
        <w:rPr>
          <w:rFonts w:ascii="Arial" w:hAnsi="Arial" w:cs="Arial"/>
          <w:i/>
          <w:iCs/>
        </w:rPr>
        <w:t>ich aktivit</w:t>
      </w:r>
      <w:r w:rsidR="009350D8" w:rsidRPr="009350D8">
        <w:rPr>
          <w:rFonts w:ascii="Arial" w:hAnsi="Arial" w:cs="Arial"/>
          <w:i/>
          <w:iCs/>
        </w:rPr>
        <w:t>.</w:t>
      </w:r>
      <w:r w:rsidR="009350D8">
        <w:rPr>
          <w:rFonts w:ascii="Arial" w:hAnsi="Arial" w:cs="Arial"/>
          <w:i/>
          <w:iCs/>
        </w:rPr>
        <w:t xml:space="preserve"> P</w:t>
      </w:r>
      <w:r w:rsidR="004B7187" w:rsidRPr="004B7187">
        <w:rPr>
          <w:rFonts w:ascii="Arial" w:hAnsi="Arial" w:cs="Arial"/>
          <w:i/>
          <w:iCs/>
        </w:rPr>
        <w:t>odobně jako umělou inteligenci j</w:t>
      </w:r>
      <w:r w:rsidR="009350D8">
        <w:rPr>
          <w:rFonts w:ascii="Arial" w:hAnsi="Arial" w:cs="Arial"/>
          <w:i/>
          <w:iCs/>
        </w:rPr>
        <w:t>ej</w:t>
      </w:r>
      <w:r w:rsidR="004B7187" w:rsidRPr="004B7187">
        <w:rPr>
          <w:rFonts w:ascii="Arial" w:hAnsi="Arial" w:cs="Arial"/>
          <w:i/>
          <w:iCs/>
        </w:rPr>
        <w:t xml:space="preserve"> považujeme za </w:t>
      </w:r>
      <w:r w:rsidR="0037712E">
        <w:rPr>
          <w:rFonts w:ascii="Arial" w:hAnsi="Arial" w:cs="Arial"/>
          <w:i/>
          <w:iCs/>
        </w:rPr>
        <w:t>zásadní</w:t>
      </w:r>
      <w:r w:rsidR="004B7187" w:rsidRPr="004B7187">
        <w:rPr>
          <w:rFonts w:ascii="Arial" w:hAnsi="Arial" w:cs="Arial"/>
          <w:i/>
          <w:iCs/>
        </w:rPr>
        <w:t xml:space="preserve"> pilíř naší strategie, který se </w:t>
      </w:r>
      <w:r w:rsidR="00913584">
        <w:rPr>
          <w:rFonts w:ascii="Arial" w:hAnsi="Arial" w:cs="Arial"/>
          <w:i/>
          <w:iCs/>
        </w:rPr>
        <w:t>promítá</w:t>
      </w:r>
      <w:r w:rsidR="004B7187" w:rsidRPr="004B7187">
        <w:rPr>
          <w:rFonts w:ascii="Arial" w:hAnsi="Arial" w:cs="Arial"/>
          <w:i/>
          <w:iCs/>
        </w:rPr>
        <w:t xml:space="preserve"> do celého podnikání. Fakt, že jsme dokázali dosavadní skóre ještě vylepšit, </w:t>
      </w:r>
      <w:r w:rsidR="00D56806" w:rsidRPr="00D56806">
        <w:rPr>
          <w:rFonts w:ascii="Arial" w:hAnsi="Arial" w:cs="Arial"/>
          <w:i/>
          <w:iCs/>
        </w:rPr>
        <w:t>dokazuje naši ambici neustále nastavovat vyšší standardy</w:t>
      </w:r>
      <w:r w:rsidR="00D56806">
        <w:rPr>
          <w:rFonts w:ascii="Arial" w:hAnsi="Arial" w:cs="Arial"/>
          <w:i/>
          <w:iCs/>
        </w:rPr>
        <w:t xml:space="preserve"> </w:t>
      </w:r>
      <w:r w:rsidR="00D56806" w:rsidRPr="00D56806">
        <w:rPr>
          <w:rFonts w:ascii="Arial" w:hAnsi="Arial" w:cs="Arial"/>
          <w:i/>
          <w:iCs/>
        </w:rPr>
        <w:t>a hledat další cesty, jak se v oblasti udržitelnosti posouvat</w:t>
      </w:r>
      <w:r w:rsidR="004B7187" w:rsidRPr="004B7187">
        <w:rPr>
          <w:rFonts w:ascii="Arial" w:hAnsi="Arial" w:cs="Arial"/>
          <w:i/>
          <w:iCs/>
        </w:rPr>
        <w:t xml:space="preserve">,“ </w:t>
      </w:r>
      <w:r w:rsidRPr="008268B2">
        <w:rPr>
          <w:rFonts w:ascii="Arial" w:hAnsi="Arial" w:cs="Arial"/>
        </w:rPr>
        <w:t xml:space="preserve">říká Jan Cidlinský, regionální ředitel společnosti </w:t>
      </w:r>
      <w:proofErr w:type="spellStart"/>
      <w:r w:rsidRPr="008268B2">
        <w:rPr>
          <w:rFonts w:ascii="Arial" w:hAnsi="Arial" w:cs="Arial"/>
        </w:rPr>
        <w:t>Wilo</w:t>
      </w:r>
      <w:proofErr w:type="spellEnd"/>
      <w:r w:rsidRPr="008268B2">
        <w:rPr>
          <w:rFonts w:ascii="Arial" w:hAnsi="Arial" w:cs="Arial"/>
        </w:rPr>
        <w:t xml:space="preserve"> pro střední Evropu.</w:t>
      </w:r>
    </w:p>
    <w:p w14:paraId="0CA5FA80" w14:textId="7D32E23D" w:rsidR="009A644A" w:rsidRDefault="009A644A" w:rsidP="00D04B5C">
      <w:pPr>
        <w:spacing w:before="100" w:beforeAutospacing="1" w:after="100" w:afterAutospacing="1" w:line="264" w:lineRule="auto"/>
        <w:jc w:val="both"/>
        <w:rPr>
          <w:rFonts w:ascii="Arial" w:hAnsi="Arial" w:cs="Arial"/>
          <w:b/>
          <w:bCs/>
        </w:rPr>
      </w:pPr>
      <w:r w:rsidRPr="009A644A">
        <w:rPr>
          <w:rFonts w:ascii="Arial" w:hAnsi="Arial" w:cs="Arial"/>
          <w:b/>
          <w:bCs/>
        </w:rPr>
        <w:t>Důraz na transparentnost i odpovědný dodavatelský řetězec</w:t>
      </w:r>
    </w:p>
    <w:p w14:paraId="1FCAC3BF" w14:textId="0DC659AE" w:rsidR="00413CC6" w:rsidRPr="00413CC6" w:rsidRDefault="00B82E15" w:rsidP="00413CC6">
      <w:pPr>
        <w:keepNext/>
        <w:spacing w:beforeAutospacing="1" w:after="0" w:afterAutospacing="1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K rekordnímu hodnocení</w:t>
      </w:r>
      <w:r w:rsidR="00413CC6" w:rsidRPr="00413CC6">
        <w:rPr>
          <w:rFonts w:ascii="Arial" w:hAnsi="Arial" w:cs="Arial"/>
        </w:rPr>
        <w:t xml:space="preserve"> </w:t>
      </w:r>
      <w:proofErr w:type="spellStart"/>
      <w:r w:rsidR="00413CC6" w:rsidRPr="00413CC6">
        <w:rPr>
          <w:rFonts w:ascii="Arial" w:hAnsi="Arial" w:cs="Arial"/>
        </w:rPr>
        <w:t>Wilo</w:t>
      </w:r>
      <w:proofErr w:type="spellEnd"/>
      <w:r w:rsidR="00413CC6" w:rsidRPr="00413CC6">
        <w:rPr>
          <w:rFonts w:ascii="Arial" w:hAnsi="Arial" w:cs="Arial"/>
        </w:rPr>
        <w:t xml:space="preserve"> </w:t>
      </w:r>
      <w:r w:rsidR="00BA2029">
        <w:rPr>
          <w:rFonts w:ascii="Arial" w:hAnsi="Arial" w:cs="Arial"/>
        </w:rPr>
        <w:t>přispělo</w:t>
      </w:r>
      <w:r w:rsidR="004A1E04">
        <w:rPr>
          <w:rFonts w:ascii="Arial" w:hAnsi="Arial" w:cs="Arial"/>
        </w:rPr>
        <w:t xml:space="preserve"> </w:t>
      </w:r>
      <w:r w:rsidR="004A1E04" w:rsidRPr="004A1E04">
        <w:rPr>
          <w:rFonts w:ascii="Arial" w:hAnsi="Arial" w:cs="Arial"/>
        </w:rPr>
        <w:t>hned několik oblastí</w:t>
      </w:r>
      <w:r w:rsidR="004A1E04">
        <w:rPr>
          <w:rFonts w:ascii="Arial" w:hAnsi="Arial" w:cs="Arial"/>
        </w:rPr>
        <w:t xml:space="preserve">, </w:t>
      </w:r>
      <w:r w:rsidR="00E205E2">
        <w:rPr>
          <w:rFonts w:ascii="Arial" w:hAnsi="Arial" w:cs="Arial"/>
        </w:rPr>
        <w:t xml:space="preserve">na které se společnost dlouhodobě zaměřuje, </w:t>
      </w:r>
      <w:r w:rsidR="00413CC6" w:rsidRPr="00413CC6">
        <w:rPr>
          <w:rFonts w:ascii="Arial" w:hAnsi="Arial" w:cs="Arial"/>
        </w:rPr>
        <w:t xml:space="preserve">mimo jiné v oblasti transparentnosti a odpovědného řízení dodavatelského řetězce. </w:t>
      </w:r>
      <w:proofErr w:type="spellStart"/>
      <w:r w:rsidR="00413CC6" w:rsidRPr="00413CC6">
        <w:rPr>
          <w:rFonts w:ascii="Arial" w:hAnsi="Arial" w:cs="Arial"/>
        </w:rPr>
        <w:t>EcoVadis</w:t>
      </w:r>
      <w:proofErr w:type="spellEnd"/>
      <w:r w:rsidR="00413CC6" w:rsidRPr="00413CC6">
        <w:rPr>
          <w:rFonts w:ascii="Arial" w:hAnsi="Arial" w:cs="Arial"/>
        </w:rPr>
        <w:t xml:space="preserve"> ocenil například externí ověření nefinančních ukazatelů </w:t>
      </w:r>
      <w:proofErr w:type="spellStart"/>
      <w:r w:rsidR="00413CC6" w:rsidRPr="00413CC6">
        <w:rPr>
          <w:rFonts w:ascii="Arial" w:hAnsi="Arial" w:cs="Arial"/>
        </w:rPr>
        <w:t>Wilo</w:t>
      </w:r>
      <w:proofErr w:type="spellEnd"/>
      <w:r w:rsidR="00413CC6" w:rsidRPr="00413CC6">
        <w:rPr>
          <w:rFonts w:ascii="Arial" w:hAnsi="Arial" w:cs="Arial"/>
        </w:rPr>
        <w:t xml:space="preserve"> v souladu s požadavky evropské legislativy na vykazování informací o udržitelnosti. K výslednému skóre přispělo také členství společnosti v iniciativě </w:t>
      </w:r>
      <w:proofErr w:type="spellStart"/>
      <w:r w:rsidR="00413CC6" w:rsidRPr="00413CC6">
        <w:rPr>
          <w:rFonts w:ascii="Arial" w:hAnsi="Arial" w:cs="Arial"/>
        </w:rPr>
        <w:t>Partnering</w:t>
      </w:r>
      <w:proofErr w:type="spellEnd"/>
      <w:r w:rsidR="00413CC6" w:rsidRPr="00413CC6">
        <w:rPr>
          <w:rFonts w:ascii="Arial" w:hAnsi="Arial" w:cs="Arial"/>
        </w:rPr>
        <w:t xml:space="preserve"> </w:t>
      </w:r>
      <w:proofErr w:type="spellStart"/>
      <w:r w:rsidR="00413CC6" w:rsidRPr="00413CC6">
        <w:rPr>
          <w:rFonts w:ascii="Arial" w:hAnsi="Arial" w:cs="Arial"/>
        </w:rPr>
        <w:t>Against</w:t>
      </w:r>
      <w:proofErr w:type="spellEnd"/>
      <w:r w:rsidR="00413CC6" w:rsidRPr="00413CC6">
        <w:rPr>
          <w:rFonts w:ascii="Arial" w:hAnsi="Arial" w:cs="Arial"/>
        </w:rPr>
        <w:t xml:space="preserve"> </w:t>
      </w:r>
      <w:proofErr w:type="spellStart"/>
      <w:r w:rsidR="00413CC6" w:rsidRPr="00413CC6">
        <w:rPr>
          <w:rFonts w:ascii="Arial" w:hAnsi="Arial" w:cs="Arial"/>
        </w:rPr>
        <w:t>Corruption</w:t>
      </w:r>
      <w:proofErr w:type="spellEnd"/>
      <w:r w:rsidR="00413CC6" w:rsidRPr="00413CC6">
        <w:rPr>
          <w:rFonts w:ascii="Arial" w:hAnsi="Arial" w:cs="Arial"/>
        </w:rPr>
        <w:t xml:space="preserve"> </w:t>
      </w:r>
      <w:proofErr w:type="spellStart"/>
      <w:r w:rsidR="00413CC6" w:rsidRPr="00413CC6">
        <w:rPr>
          <w:rFonts w:ascii="Arial" w:hAnsi="Arial" w:cs="Arial"/>
        </w:rPr>
        <w:t>Initiative</w:t>
      </w:r>
      <w:proofErr w:type="spellEnd"/>
      <w:r w:rsidR="00413CC6" w:rsidRPr="00413CC6">
        <w:rPr>
          <w:rFonts w:ascii="Arial" w:hAnsi="Arial" w:cs="Arial"/>
        </w:rPr>
        <w:t xml:space="preserve"> (PACI) Světového ekonomického fóra.</w:t>
      </w:r>
    </w:p>
    <w:p w14:paraId="49E21B5C" w14:textId="4A7E0FB3" w:rsidR="009A644A" w:rsidRPr="009A644A" w:rsidRDefault="004A1E04" w:rsidP="00413CC6">
      <w:pPr>
        <w:keepNext/>
        <w:spacing w:beforeAutospacing="1" w:after="0" w:afterAutospacing="1" w:line="264" w:lineRule="auto"/>
        <w:jc w:val="both"/>
        <w:rPr>
          <w:rFonts w:ascii="Arial" w:hAnsi="Arial" w:cs="Arial"/>
        </w:rPr>
      </w:pPr>
      <w:r w:rsidRPr="004A1E04">
        <w:rPr>
          <w:rFonts w:ascii="Arial" w:hAnsi="Arial" w:cs="Arial"/>
        </w:rPr>
        <w:t>Skupina</w:t>
      </w:r>
      <w:r w:rsidR="006743B7">
        <w:rPr>
          <w:rFonts w:ascii="Arial" w:hAnsi="Arial" w:cs="Arial"/>
        </w:rPr>
        <w:t xml:space="preserve"> navíc</w:t>
      </w:r>
      <w:r w:rsidRPr="004A1E04">
        <w:rPr>
          <w:rFonts w:ascii="Arial" w:hAnsi="Arial" w:cs="Arial"/>
        </w:rPr>
        <w:t xml:space="preserve"> rozšířila hodnocení rizik u svých dodavatelů a více se zaměřuje také na opatření související s tzv. konfliktními minerály</w:t>
      </w:r>
      <w:r w:rsidR="007D6317">
        <w:rPr>
          <w:rFonts w:ascii="Arial" w:hAnsi="Arial" w:cs="Arial"/>
        </w:rPr>
        <w:t>,</w:t>
      </w:r>
      <w:r w:rsidR="00E205E2">
        <w:rPr>
          <w:rFonts w:ascii="Arial" w:hAnsi="Arial" w:cs="Arial"/>
        </w:rPr>
        <w:t xml:space="preserve"> jako </w:t>
      </w:r>
      <w:r w:rsidR="007D6317">
        <w:rPr>
          <w:rFonts w:ascii="Arial" w:hAnsi="Arial" w:cs="Arial"/>
        </w:rPr>
        <w:t>jsou</w:t>
      </w:r>
      <w:r w:rsidR="00E205E2">
        <w:rPr>
          <w:rFonts w:ascii="Arial" w:hAnsi="Arial" w:cs="Arial"/>
        </w:rPr>
        <w:t xml:space="preserve"> cín a zlato</w:t>
      </w:r>
      <w:r w:rsidRPr="004A1E04">
        <w:rPr>
          <w:rFonts w:ascii="Arial" w:hAnsi="Arial" w:cs="Arial"/>
        </w:rPr>
        <w:t xml:space="preserve">. Odpovědný přístup společnosti potvrzuje i její úspěch v hodnocení mezinárodní neziskové organizace </w:t>
      </w:r>
      <w:proofErr w:type="spellStart"/>
      <w:r w:rsidRPr="004A1E04">
        <w:rPr>
          <w:rFonts w:ascii="Arial" w:hAnsi="Arial" w:cs="Arial"/>
        </w:rPr>
        <w:t>Carbon</w:t>
      </w:r>
      <w:proofErr w:type="spellEnd"/>
      <w:r w:rsidRPr="004A1E04">
        <w:rPr>
          <w:rFonts w:ascii="Arial" w:hAnsi="Arial" w:cs="Arial"/>
        </w:rPr>
        <w:t xml:space="preserve"> </w:t>
      </w:r>
      <w:proofErr w:type="spellStart"/>
      <w:r w:rsidRPr="004A1E04">
        <w:rPr>
          <w:rFonts w:ascii="Arial" w:hAnsi="Arial" w:cs="Arial"/>
        </w:rPr>
        <w:t>Disclosure</w:t>
      </w:r>
      <w:proofErr w:type="spellEnd"/>
      <w:r w:rsidRPr="004A1E04">
        <w:rPr>
          <w:rFonts w:ascii="Arial" w:hAnsi="Arial" w:cs="Arial"/>
        </w:rPr>
        <w:t xml:space="preserve"> Project (CDP), která </w:t>
      </w:r>
      <w:r w:rsidR="00D6288B">
        <w:rPr>
          <w:rFonts w:ascii="Arial" w:hAnsi="Arial" w:cs="Arial"/>
        </w:rPr>
        <w:t>ji</w:t>
      </w:r>
      <w:r w:rsidR="00D6288B" w:rsidRPr="004A1E04">
        <w:rPr>
          <w:rFonts w:ascii="Arial" w:hAnsi="Arial" w:cs="Arial"/>
        </w:rPr>
        <w:t xml:space="preserve"> </w:t>
      </w:r>
      <w:r w:rsidRPr="004A1E04">
        <w:rPr>
          <w:rFonts w:ascii="Arial" w:hAnsi="Arial" w:cs="Arial"/>
        </w:rPr>
        <w:t>zařadila do prestižního „A Listu“ v kategorii klimatu.</w:t>
      </w:r>
      <w:r w:rsidR="00E205E2">
        <w:rPr>
          <w:rFonts w:ascii="Arial" w:hAnsi="Arial" w:cs="Arial"/>
        </w:rPr>
        <w:t xml:space="preserve"> </w:t>
      </w:r>
    </w:p>
    <w:p w14:paraId="3F63C744" w14:textId="0E64C955" w:rsidR="007E5567" w:rsidRDefault="00210C77" w:rsidP="00FE76F1">
      <w:pPr>
        <w:pStyle w:val="Normlnweb"/>
        <w:keepNext/>
        <w:spacing w:before="0" w:beforeAutospacing="0" w:after="0" w:afterAutospacing="0" w:line="276" w:lineRule="auto"/>
        <w:jc w:val="both"/>
        <w:rPr>
          <w:rFonts w:ascii="Arial" w:eastAsiaTheme="minorHAnsi" w:hAnsi="Arial" w:cs="Arial"/>
          <w:kern w:val="2"/>
          <w:sz w:val="22"/>
          <w:szCs w:val="22"/>
          <w:lang w:eastAsia="en-US"/>
          <w14:ligatures w14:val="standardContextual"/>
        </w:rPr>
      </w:pPr>
      <w:r w:rsidRPr="00210C77">
        <w:rPr>
          <w:rFonts w:ascii="Arial" w:eastAsiaTheme="minorHAnsi" w:hAnsi="Arial" w:cs="Arial"/>
          <w:kern w:val="2"/>
          <w:sz w:val="22"/>
          <w:szCs w:val="22"/>
          <w:lang w:eastAsia="en-US"/>
          <w14:ligatures w14:val="standardContextual"/>
        </w:rPr>
        <w:t xml:space="preserve">Letošní rekordní výsledek zároveň potvrzuje dlouhodobě vysokou úroveň hodnocení </w:t>
      </w:r>
      <w:r w:rsidR="002A58C8">
        <w:rPr>
          <w:rFonts w:ascii="Arial" w:eastAsiaTheme="minorHAnsi" w:hAnsi="Arial" w:cs="Arial"/>
          <w:kern w:val="2"/>
          <w:sz w:val="22"/>
          <w:szCs w:val="22"/>
          <w:lang w:eastAsia="en-US"/>
          <w14:ligatures w14:val="standardContextual"/>
        </w:rPr>
        <w:t>skupiny</w:t>
      </w:r>
      <w:r w:rsidRPr="00210C77">
        <w:rPr>
          <w:rFonts w:ascii="Arial" w:eastAsiaTheme="minorHAnsi" w:hAnsi="Arial" w:cs="Arial"/>
          <w:kern w:val="2"/>
          <w:sz w:val="22"/>
          <w:szCs w:val="22"/>
          <w:lang w:eastAsia="en-US"/>
          <w14:ligatures w14:val="standardContextual"/>
        </w:rPr>
        <w:t>.</w:t>
      </w:r>
      <w:r>
        <w:rPr>
          <w:rFonts w:ascii="Arial" w:eastAsiaTheme="minorHAnsi" w:hAnsi="Arial" w:cs="Arial"/>
          <w:kern w:val="2"/>
          <w:sz w:val="22"/>
          <w:szCs w:val="22"/>
          <w:lang w:eastAsia="en-US"/>
          <w14:ligatures w14:val="standardContextual"/>
        </w:rPr>
        <w:t xml:space="preserve"> </w:t>
      </w:r>
      <w:r w:rsidR="001C472D">
        <w:rPr>
          <w:rFonts w:ascii="Arial" w:eastAsiaTheme="minorHAnsi" w:hAnsi="Arial" w:cs="Arial"/>
          <w:kern w:val="2"/>
          <w:sz w:val="22"/>
          <w:szCs w:val="22"/>
          <w:lang w:eastAsia="en-US"/>
          <w14:ligatures w14:val="standardContextual"/>
        </w:rPr>
        <w:t xml:space="preserve">Ta byla </w:t>
      </w:r>
      <w:r w:rsidR="00041A44" w:rsidRPr="009A644A">
        <w:rPr>
          <w:rFonts w:ascii="Arial" w:eastAsiaTheme="minorHAnsi" w:hAnsi="Arial" w:cs="Arial"/>
          <w:kern w:val="2"/>
          <w:sz w:val="22"/>
          <w:szCs w:val="22"/>
          <w:lang w:eastAsia="en-US"/>
          <w14:ligatures w14:val="standardContextual"/>
        </w:rPr>
        <w:t xml:space="preserve">ratingovou agenturou </w:t>
      </w:r>
      <w:proofErr w:type="spellStart"/>
      <w:r w:rsidR="00041A44" w:rsidRPr="009A644A">
        <w:rPr>
          <w:rFonts w:ascii="Arial" w:eastAsiaTheme="minorHAnsi" w:hAnsi="Arial" w:cs="Arial"/>
          <w:kern w:val="2"/>
          <w:sz w:val="22"/>
          <w:szCs w:val="22"/>
          <w:lang w:eastAsia="en-US"/>
          <w14:ligatures w14:val="standardContextual"/>
        </w:rPr>
        <w:t>EcoVadis</w:t>
      </w:r>
      <w:proofErr w:type="spellEnd"/>
      <w:r w:rsidR="00041A44" w:rsidRPr="009A644A">
        <w:rPr>
          <w:rFonts w:ascii="Arial" w:eastAsiaTheme="minorHAnsi" w:hAnsi="Arial" w:cs="Arial"/>
          <w:kern w:val="2"/>
          <w:sz w:val="22"/>
          <w:szCs w:val="22"/>
          <w:lang w:eastAsia="en-US"/>
          <w14:ligatures w14:val="standardContextual"/>
        </w:rPr>
        <w:t xml:space="preserve"> </w:t>
      </w:r>
      <w:r w:rsidR="009A644A" w:rsidRPr="009A644A">
        <w:rPr>
          <w:rFonts w:ascii="Arial" w:eastAsiaTheme="minorHAnsi" w:hAnsi="Arial" w:cs="Arial"/>
          <w:kern w:val="2"/>
          <w:sz w:val="22"/>
          <w:szCs w:val="22"/>
          <w:lang w:eastAsia="en-US"/>
          <w14:ligatures w14:val="standardContextual"/>
        </w:rPr>
        <w:t>poprvé hodnocen</w:t>
      </w:r>
      <w:r w:rsidR="001C472D">
        <w:rPr>
          <w:rFonts w:ascii="Arial" w:eastAsiaTheme="minorHAnsi" w:hAnsi="Arial" w:cs="Arial"/>
          <w:kern w:val="2"/>
          <w:sz w:val="22"/>
          <w:szCs w:val="22"/>
          <w:lang w:eastAsia="en-US"/>
          <w14:ligatures w14:val="standardContextual"/>
        </w:rPr>
        <w:t>á</w:t>
      </w:r>
      <w:r w:rsidR="009A644A" w:rsidRPr="009A644A">
        <w:rPr>
          <w:rFonts w:ascii="Arial" w:eastAsiaTheme="minorHAnsi" w:hAnsi="Arial" w:cs="Arial"/>
          <w:kern w:val="2"/>
          <w:sz w:val="22"/>
          <w:szCs w:val="22"/>
          <w:lang w:eastAsia="en-US"/>
          <w14:ligatures w14:val="standardContextual"/>
        </w:rPr>
        <w:t xml:space="preserve"> v roce 2019, kdy </w:t>
      </w:r>
      <w:r w:rsidR="00D6288B" w:rsidRPr="009A644A">
        <w:rPr>
          <w:rFonts w:ascii="Arial" w:eastAsiaTheme="minorHAnsi" w:hAnsi="Arial" w:cs="Arial"/>
          <w:kern w:val="2"/>
          <w:sz w:val="22"/>
          <w:szCs w:val="22"/>
          <w:lang w:eastAsia="en-US"/>
          <w14:ligatures w14:val="standardContextual"/>
        </w:rPr>
        <w:t>získal</w:t>
      </w:r>
      <w:r w:rsidR="00D6288B">
        <w:rPr>
          <w:rFonts w:ascii="Arial" w:eastAsiaTheme="minorHAnsi" w:hAnsi="Arial" w:cs="Arial"/>
          <w:kern w:val="2"/>
          <w:sz w:val="22"/>
          <w:szCs w:val="22"/>
          <w:lang w:eastAsia="en-US"/>
          <w14:ligatures w14:val="standardContextual"/>
        </w:rPr>
        <w:t>a</w:t>
      </w:r>
      <w:r w:rsidR="00D6288B" w:rsidRPr="009A644A">
        <w:rPr>
          <w:rFonts w:ascii="Arial" w:eastAsiaTheme="minorHAnsi" w:hAnsi="Arial" w:cs="Arial"/>
          <w:kern w:val="2"/>
          <w:sz w:val="22"/>
          <w:szCs w:val="22"/>
          <w:lang w:eastAsia="en-US"/>
          <w14:ligatures w14:val="standardContextual"/>
        </w:rPr>
        <w:t xml:space="preserve"> </w:t>
      </w:r>
      <w:r w:rsidR="009A644A" w:rsidRPr="009A644A">
        <w:rPr>
          <w:rFonts w:ascii="Arial" w:eastAsiaTheme="minorHAnsi" w:hAnsi="Arial" w:cs="Arial"/>
          <w:kern w:val="2"/>
          <w:sz w:val="22"/>
          <w:szCs w:val="22"/>
          <w:lang w:eastAsia="en-US"/>
          <w14:ligatures w14:val="standardContextual"/>
        </w:rPr>
        <w:t xml:space="preserve">stejně jako </w:t>
      </w:r>
      <w:r w:rsidR="009A644A" w:rsidRPr="009A644A">
        <w:rPr>
          <w:rFonts w:ascii="Arial" w:eastAsiaTheme="minorHAnsi" w:hAnsi="Arial" w:cs="Arial"/>
          <w:kern w:val="2"/>
          <w:sz w:val="22"/>
          <w:szCs w:val="22"/>
          <w:lang w:eastAsia="en-US"/>
          <w14:ligatures w14:val="standardContextual"/>
        </w:rPr>
        <w:lastRenderedPageBreak/>
        <w:t xml:space="preserve">v roce 2020 stříbrnou medaili. V roce 2021 poté </w:t>
      </w:r>
      <w:proofErr w:type="spellStart"/>
      <w:r w:rsidR="009A644A" w:rsidRPr="009A644A">
        <w:rPr>
          <w:rFonts w:ascii="Arial" w:eastAsiaTheme="minorHAnsi" w:hAnsi="Arial" w:cs="Arial"/>
          <w:kern w:val="2"/>
          <w:sz w:val="22"/>
          <w:szCs w:val="22"/>
          <w:lang w:eastAsia="en-US"/>
          <w14:ligatures w14:val="standardContextual"/>
        </w:rPr>
        <w:t>Wilo</w:t>
      </w:r>
      <w:proofErr w:type="spellEnd"/>
      <w:r w:rsidR="009A644A" w:rsidRPr="009A644A">
        <w:rPr>
          <w:rFonts w:ascii="Arial" w:eastAsiaTheme="minorHAnsi" w:hAnsi="Arial" w:cs="Arial"/>
          <w:kern w:val="2"/>
          <w:sz w:val="22"/>
          <w:szCs w:val="22"/>
          <w:lang w:eastAsia="en-US"/>
          <w14:ligatures w14:val="standardContextual"/>
        </w:rPr>
        <w:t xml:space="preserve"> obdrželo medaili zlatou a </w:t>
      </w:r>
      <w:r w:rsidR="007D6317">
        <w:rPr>
          <w:rFonts w:ascii="Arial" w:eastAsiaTheme="minorHAnsi" w:hAnsi="Arial" w:cs="Arial"/>
          <w:kern w:val="2"/>
          <w:sz w:val="22"/>
          <w:szCs w:val="22"/>
          <w:lang w:eastAsia="en-US"/>
          <w14:ligatures w14:val="standardContextual"/>
        </w:rPr>
        <w:t>od roku 2022</w:t>
      </w:r>
      <w:r w:rsidR="00D35BCE">
        <w:rPr>
          <w:rFonts w:ascii="Arial" w:eastAsiaTheme="minorHAnsi" w:hAnsi="Arial" w:cs="Arial"/>
          <w:kern w:val="2"/>
          <w:sz w:val="22"/>
          <w:szCs w:val="22"/>
          <w:lang w:eastAsia="en-US"/>
          <w14:ligatures w14:val="standardContextual"/>
        </w:rPr>
        <w:t xml:space="preserve"> </w:t>
      </w:r>
      <w:r w:rsidR="007D6317">
        <w:rPr>
          <w:rFonts w:ascii="Arial" w:eastAsiaTheme="minorHAnsi" w:hAnsi="Arial" w:cs="Arial"/>
          <w:kern w:val="2"/>
          <w:sz w:val="22"/>
          <w:szCs w:val="22"/>
          <w:lang w:eastAsia="en-US"/>
          <w14:ligatures w14:val="standardContextual"/>
        </w:rPr>
        <w:t>získ</w:t>
      </w:r>
      <w:r w:rsidR="00041A44">
        <w:rPr>
          <w:rFonts w:ascii="Arial" w:eastAsiaTheme="minorHAnsi" w:hAnsi="Arial" w:cs="Arial"/>
          <w:kern w:val="2"/>
          <w:sz w:val="22"/>
          <w:szCs w:val="22"/>
          <w:lang w:eastAsia="en-US"/>
          <w14:ligatures w14:val="standardContextual"/>
        </w:rPr>
        <w:t>alo</w:t>
      </w:r>
      <w:r w:rsidR="007D6317">
        <w:rPr>
          <w:rFonts w:ascii="Arial" w:eastAsiaTheme="minorHAnsi" w:hAnsi="Arial" w:cs="Arial"/>
          <w:kern w:val="2"/>
          <w:sz w:val="22"/>
          <w:szCs w:val="22"/>
          <w:lang w:eastAsia="en-US"/>
          <w14:ligatures w14:val="standardContextual"/>
        </w:rPr>
        <w:t xml:space="preserve"> </w:t>
      </w:r>
      <w:r w:rsidR="007D6317" w:rsidRPr="007D6317">
        <w:rPr>
          <w:rFonts w:ascii="Arial" w:eastAsiaTheme="minorHAnsi" w:hAnsi="Arial" w:cs="Arial"/>
          <w:kern w:val="2"/>
          <w:sz w:val="22"/>
          <w:szCs w:val="22"/>
          <w:lang w:eastAsia="en-US"/>
          <w14:ligatures w14:val="standardContextual"/>
        </w:rPr>
        <w:t>každoročně platinové ocenění</w:t>
      </w:r>
      <w:r w:rsidR="00D46986">
        <w:rPr>
          <w:rFonts w:ascii="Arial" w:eastAsiaTheme="minorHAnsi" w:hAnsi="Arial" w:cs="Arial"/>
          <w:kern w:val="2"/>
          <w:sz w:val="22"/>
          <w:szCs w:val="22"/>
          <w:lang w:eastAsia="en-US"/>
          <w14:ligatures w14:val="standardContextual"/>
        </w:rPr>
        <w:t xml:space="preserve">. </w:t>
      </w:r>
      <w:r w:rsidR="00041A44">
        <w:rPr>
          <w:rFonts w:ascii="Arial" w:eastAsiaTheme="minorHAnsi" w:hAnsi="Arial" w:cs="Arial"/>
          <w:kern w:val="2"/>
          <w:sz w:val="22"/>
          <w:szCs w:val="22"/>
          <w:lang w:eastAsia="en-US"/>
          <w14:ligatures w14:val="standardContextual"/>
        </w:rPr>
        <w:t>Aktuální</w:t>
      </w:r>
      <w:r w:rsidR="00D46986" w:rsidRPr="00D46986">
        <w:rPr>
          <w:rFonts w:ascii="Arial" w:eastAsiaTheme="minorHAnsi" w:hAnsi="Arial" w:cs="Arial"/>
          <w:kern w:val="2"/>
          <w:sz w:val="22"/>
          <w:szCs w:val="22"/>
          <w:lang w:eastAsia="en-US"/>
          <w14:ligatures w14:val="standardContextual"/>
        </w:rPr>
        <w:t xml:space="preserve"> výsledek tak představuje již pátou platinovou medaili </w:t>
      </w:r>
      <w:r w:rsidR="008B0CEF">
        <w:rPr>
          <w:rFonts w:ascii="Arial" w:eastAsiaTheme="minorHAnsi" w:hAnsi="Arial" w:cs="Arial"/>
          <w:kern w:val="2"/>
          <w:sz w:val="22"/>
          <w:szCs w:val="22"/>
          <w:lang w:eastAsia="en-US"/>
          <w14:ligatures w14:val="standardContextual"/>
        </w:rPr>
        <w:t>v</w:t>
      </w:r>
      <w:r w:rsidR="00FE442F">
        <w:rPr>
          <w:rFonts w:ascii="Arial" w:eastAsiaTheme="minorHAnsi" w:hAnsi="Arial" w:cs="Arial"/>
          <w:kern w:val="2"/>
          <w:sz w:val="22"/>
          <w:szCs w:val="22"/>
          <w:lang w:eastAsia="en-US"/>
          <w14:ligatures w14:val="standardContextual"/>
        </w:rPr>
        <w:t> </w:t>
      </w:r>
      <w:r w:rsidR="008B0CEF">
        <w:rPr>
          <w:rFonts w:ascii="Arial" w:eastAsiaTheme="minorHAnsi" w:hAnsi="Arial" w:cs="Arial"/>
          <w:kern w:val="2"/>
          <w:sz w:val="22"/>
          <w:szCs w:val="22"/>
          <w:lang w:eastAsia="en-US"/>
          <w14:ligatures w14:val="standardContextual"/>
        </w:rPr>
        <w:t>řadě</w:t>
      </w:r>
      <w:r w:rsidR="00FE442F">
        <w:rPr>
          <w:rFonts w:ascii="Arial" w:eastAsiaTheme="minorHAnsi" w:hAnsi="Arial" w:cs="Arial"/>
          <w:kern w:val="2"/>
          <w:sz w:val="22"/>
          <w:szCs w:val="22"/>
          <w:lang w:eastAsia="en-US"/>
          <w14:ligatures w14:val="standardContextual"/>
        </w:rPr>
        <w:t xml:space="preserve">, </w:t>
      </w:r>
      <w:r w:rsidR="008B0CEF">
        <w:rPr>
          <w:rFonts w:ascii="Arial" w:eastAsiaTheme="minorHAnsi" w:hAnsi="Arial" w:cs="Arial"/>
          <w:kern w:val="2"/>
          <w:sz w:val="22"/>
          <w:szCs w:val="22"/>
          <w:lang w:eastAsia="en-US"/>
          <w14:ligatures w14:val="standardContextual"/>
        </w:rPr>
        <w:t xml:space="preserve">díky </w:t>
      </w:r>
      <w:r w:rsidR="00FE442F">
        <w:rPr>
          <w:rFonts w:ascii="Arial" w:eastAsiaTheme="minorHAnsi" w:hAnsi="Arial" w:cs="Arial"/>
          <w:kern w:val="2"/>
          <w:sz w:val="22"/>
          <w:szCs w:val="22"/>
          <w:lang w:eastAsia="en-US"/>
          <w14:ligatures w14:val="standardContextual"/>
        </w:rPr>
        <w:t xml:space="preserve">čemuž </w:t>
      </w:r>
      <w:proofErr w:type="spellStart"/>
      <w:r w:rsidR="00FE442F">
        <w:rPr>
          <w:rFonts w:ascii="Arial" w:eastAsiaTheme="minorHAnsi" w:hAnsi="Arial" w:cs="Arial"/>
          <w:kern w:val="2"/>
          <w:sz w:val="22"/>
          <w:szCs w:val="22"/>
          <w:lang w:eastAsia="en-US"/>
          <w14:ligatures w14:val="standardContextual"/>
        </w:rPr>
        <w:t>Wilo</w:t>
      </w:r>
      <w:proofErr w:type="spellEnd"/>
      <w:r w:rsidR="00FE442F">
        <w:rPr>
          <w:rFonts w:ascii="Arial" w:eastAsiaTheme="minorHAnsi" w:hAnsi="Arial" w:cs="Arial"/>
          <w:kern w:val="2"/>
          <w:sz w:val="22"/>
          <w:szCs w:val="22"/>
          <w:lang w:eastAsia="en-US"/>
          <w14:ligatures w14:val="standardContextual"/>
        </w:rPr>
        <w:t xml:space="preserve"> </w:t>
      </w:r>
      <w:r w:rsidR="008B0CEF">
        <w:rPr>
          <w:rFonts w:ascii="Arial" w:eastAsiaTheme="minorHAnsi" w:hAnsi="Arial" w:cs="Arial"/>
          <w:kern w:val="2"/>
          <w:sz w:val="22"/>
          <w:szCs w:val="22"/>
          <w:lang w:eastAsia="en-US"/>
          <w14:ligatures w14:val="standardContextual"/>
        </w:rPr>
        <w:t xml:space="preserve">patří </w:t>
      </w:r>
      <w:r w:rsidR="00D46986" w:rsidRPr="00D46986">
        <w:rPr>
          <w:rFonts w:ascii="Arial" w:eastAsiaTheme="minorHAnsi" w:hAnsi="Arial" w:cs="Arial"/>
          <w:kern w:val="2"/>
          <w:sz w:val="22"/>
          <w:szCs w:val="22"/>
          <w:lang w:eastAsia="en-US"/>
          <w14:ligatures w14:val="standardContextual"/>
        </w:rPr>
        <w:t xml:space="preserve">mezi 1 % nejlépe hodnocených společností v oblasti udržitelnosti. </w:t>
      </w:r>
      <w:r w:rsidR="008B0CEF" w:rsidRPr="008B0CEF">
        <w:rPr>
          <w:rFonts w:ascii="Arial" w:eastAsiaTheme="minorHAnsi" w:hAnsi="Arial" w:cs="Arial"/>
          <w:kern w:val="2"/>
          <w:sz w:val="22"/>
          <w:szCs w:val="22"/>
          <w:lang w:eastAsia="en-US"/>
          <w14:ligatures w14:val="standardContextual"/>
        </w:rPr>
        <w:t>Potřetí za sebou navíc získalo nejvyšší možné ocenění „</w:t>
      </w:r>
      <w:proofErr w:type="spellStart"/>
      <w:r w:rsidR="008B0CEF" w:rsidRPr="008B0CEF">
        <w:rPr>
          <w:rFonts w:ascii="Arial" w:eastAsiaTheme="minorHAnsi" w:hAnsi="Arial" w:cs="Arial"/>
          <w:kern w:val="2"/>
          <w:sz w:val="22"/>
          <w:szCs w:val="22"/>
          <w:lang w:eastAsia="en-US"/>
          <w14:ligatures w14:val="standardContextual"/>
        </w:rPr>
        <w:t>Outstanding</w:t>
      </w:r>
      <w:proofErr w:type="spellEnd"/>
      <w:r w:rsidR="008B0CEF" w:rsidRPr="008B0CEF">
        <w:rPr>
          <w:rFonts w:ascii="Arial" w:eastAsiaTheme="minorHAnsi" w:hAnsi="Arial" w:cs="Arial"/>
          <w:kern w:val="2"/>
          <w:sz w:val="22"/>
          <w:szCs w:val="22"/>
          <w:lang w:eastAsia="en-US"/>
          <w14:ligatures w14:val="standardContextual"/>
        </w:rPr>
        <w:t xml:space="preserve">“. </w:t>
      </w:r>
      <w:r w:rsidR="00D46986" w:rsidRPr="00D46986">
        <w:rPr>
          <w:rFonts w:ascii="Arial" w:eastAsiaTheme="minorHAnsi" w:hAnsi="Arial" w:cs="Arial"/>
          <w:kern w:val="2"/>
          <w:sz w:val="22"/>
          <w:szCs w:val="22"/>
          <w:lang w:eastAsia="en-US"/>
          <w14:ligatures w14:val="standardContextual"/>
        </w:rPr>
        <w:t xml:space="preserve">Na dlouhodobém přístupu k udržitelnosti se podílí také český tým </w:t>
      </w:r>
      <w:r w:rsidR="008C7747">
        <w:rPr>
          <w:rFonts w:ascii="Arial" w:eastAsiaTheme="minorHAnsi" w:hAnsi="Arial" w:cs="Arial"/>
          <w:kern w:val="2"/>
          <w:sz w:val="22"/>
          <w:szCs w:val="22"/>
          <w:lang w:eastAsia="en-US"/>
          <w14:ligatures w14:val="standardContextual"/>
        </w:rPr>
        <w:t>skupiny</w:t>
      </w:r>
      <w:r w:rsidR="00D46986" w:rsidRPr="00D46986">
        <w:rPr>
          <w:rFonts w:ascii="Arial" w:eastAsiaTheme="minorHAnsi" w:hAnsi="Arial" w:cs="Arial"/>
          <w:kern w:val="2"/>
          <w:sz w:val="22"/>
          <w:szCs w:val="22"/>
          <w:lang w:eastAsia="en-US"/>
          <w14:ligatures w14:val="standardContextual"/>
        </w:rPr>
        <w:t xml:space="preserve"> </w:t>
      </w:r>
      <w:proofErr w:type="spellStart"/>
      <w:r w:rsidR="00D46986" w:rsidRPr="00D46986">
        <w:rPr>
          <w:rFonts w:ascii="Arial" w:eastAsiaTheme="minorHAnsi" w:hAnsi="Arial" w:cs="Arial"/>
          <w:kern w:val="2"/>
          <w:sz w:val="22"/>
          <w:szCs w:val="22"/>
          <w:lang w:eastAsia="en-US"/>
          <w14:ligatures w14:val="standardContextual"/>
        </w:rPr>
        <w:t>Wilo</w:t>
      </w:r>
      <w:proofErr w:type="spellEnd"/>
      <w:r w:rsidR="00D46986" w:rsidRPr="00D46986">
        <w:rPr>
          <w:rFonts w:ascii="Arial" w:eastAsiaTheme="minorHAnsi" w:hAnsi="Arial" w:cs="Arial"/>
          <w:kern w:val="2"/>
          <w:sz w:val="22"/>
          <w:szCs w:val="22"/>
          <w:lang w:eastAsia="en-US"/>
          <w14:ligatures w14:val="standardContextual"/>
        </w:rPr>
        <w:t>, který v České republice působí od roku 1994.</w:t>
      </w:r>
    </w:p>
    <w:p w14:paraId="500F94A7" w14:textId="77777777" w:rsidR="009A644A" w:rsidRDefault="009A644A" w:rsidP="00776373">
      <w:pPr>
        <w:pStyle w:val="Normlnweb"/>
        <w:keepNext/>
        <w:spacing w:before="0" w:beforeAutospacing="0" w:after="0" w:afterAutospacing="0" w:line="360" w:lineRule="auto"/>
        <w:jc w:val="both"/>
        <w:rPr>
          <w:rFonts w:ascii="Arial" w:hAnsi="Arial" w:cs="Arial"/>
          <w:b/>
          <w:sz w:val="20"/>
          <w:szCs w:val="20"/>
        </w:rPr>
      </w:pPr>
    </w:p>
    <w:p w14:paraId="1027F566" w14:textId="08ABBC4F" w:rsidR="00776373" w:rsidRPr="00D40FCF" w:rsidRDefault="0038638D" w:rsidP="00776373">
      <w:pPr>
        <w:pStyle w:val="Normlnweb"/>
        <w:keepNext/>
        <w:spacing w:before="0" w:beforeAutospacing="0" w:after="0" w:afterAutospacing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D40FCF">
        <w:rPr>
          <w:rFonts w:ascii="Arial" w:hAnsi="Arial" w:cs="Arial"/>
          <w:b/>
          <w:sz w:val="20"/>
          <w:szCs w:val="20"/>
        </w:rPr>
        <w:t xml:space="preserve">O společnosti </w:t>
      </w:r>
      <w:proofErr w:type="spellStart"/>
      <w:r w:rsidRPr="00D40FCF">
        <w:rPr>
          <w:rFonts w:ascii="Arial" w:hAnsi="Arial" w:cs="Arial"/>
          <w:b/>
          <w:sz w:val="20"/>
          <w:szCs w:val="20"/>
        </w:rPr>
        <w:t>Wilo</w:t>
      </w:r>
      <w:proofErr w:type="spellEnd"/>
      <w:r w:rsidRPr="00D40FCF">
        <w:rPr>
          <w:rFonts w:ascii="Arial" w:hAnsi="Arial" w:cs="Arial"/>
          <w:b/>
          <w:sz w:val="20"/>
          <w:szCs w:val="20"/>
        </w:rPr>
        <w:t>:</w:t>
      </w:r>
    </w:p>
    <w:p w14:paraId="1DA0A172" w14:textId="0B30F90E" w:rsidR="0038638D" w:rsidRDefault="0038638D" w:rsidP="0038638D">
      <w:pPr>
        <w:spacing w:line="264" w:lineRule="auto"/>
        <w:jc w:val="both"/>
        <w:rPr>
          <w:rFonts w:ascii="Arial" w:hAnsi="Arial" w:cs="Arial"/>
          <w:sz w:val="20"/>
          <w:szCs w:val="20"/>
        </w:rPr>
      </w:pPr>
      <w:hyperlink r:id="rId9" w:history="1">
        <w:proofErr w:type="spellStart"/>
        <w:r w:rsidRPr="00D40FCF">
          <w:rPr>
            <w:rStyle w:val="Hypertextovodkaz"/>
            <w:rFonts w:ascii="Arial" w:hAnsi="Arial" w:cs="Arial"/>
            <w:color w:val="auto"/>
            <w:sz w:val="20"/>
            <w:szCs w:val="20"/>
          </w:rPr>
          <w:t>Wilo</w:t>
        </w:r>
        <w:proofErr w:type="spellEnd"/>
      </w:hyperlink>
      <w:r w:rsidRPr="00D40FCF">
        <w:rPr>
          <w:rFonts w:ascii="Arial" w:hAnsi="Arial" w:cs="Arial"/>
          <w:sz w:val="20"/>
          <w:szCs w:val="20"/>
        </w:rPr>
        <w:t xml:space="preserve"> je nadnárodní technologická skupina, která patří k předním světovým výrobcům čerpadel a čerpacích systémů pro zařízení budov, vodní hospodářství a průmyslový sektor. Společnost byla založena roku 1872 v Dortmundu, v průběhu své dlouhé a úspěšné historie se rozvinula do podoby významného globálního hráče. V současnosti zaměstnává více než 8 200 lidí po celém světě. Skupina </w:t>
      </w:r>
      <w:proofErr w:type="spellStart"/>
      <w:r w:rsidRPr="00D40FCF">
        <w:rPr>
          <w:rFonts w:ascii="Arial" w:hAnsi="Arial" w:cs="Arial"/>
          <w:sz w:val="20"/>
          <w:szCs w:val="20"/>
        </w:rPr>
        <w:t>Wilo</w:t>
      </w:r>
      <w:proofErr w:type="spellEnd"/>
      <w:r w:rsidRPr="00D40FCF">
        <w:rPr>
          <w:rFonts w:ascii="Arial" w:hAnsi="Arial" w:cs="Arial"/>
          <w:sz w:val="20"/>
          <w:szCs w:val="20"/>
        </w:rPr>
        <w:t xml:space="preserve"> věnuje zvláštní pozornost globálním trendům jako je urbanizace, změna klimatu, řešení nedostatku vody a zvýšení energetické soběstačnosti, stejně jako technologickému pokroku a digitalizaci. </w:t>
      </w:r>
      <w:proofErr w:type="spellStart"/>
      <w:r w:rsidRPr="00D40FCF">
        <w:rPr>
          <w:rFonts w:ascii="Arial" w:hAnsi="Arial" w:cs="Arial"/>
          <w:sz w:val="20"/>
          <w:szCs w:val="20"/>
        </w:rPr>
        <w:t>Wilo</w:t>
      </w:r>
      <w:proofErr w:type="spellEnd"/>
      <w:r w:rsidRPr="00D40FCF">
        <w:rPr>
          <w:rFonts w:ascii="Arial" w:hAnsi="Arial" w:cs="Arial"/>
          <w:sz w:val="20"/>
          <w:szCs w:val="20"/>
        </w:rPr>
        <w:t xml:space="preserve"> je členem České rady pro šetrné budovy, která se zaměřuje na snižování negativních dopadů budov na životní prostředí.</w:t>
      </w:r>
    </w:p>
    <w:p w14:paraId="6DAEE419" w14:textId="77777777" w:rsidR="00776373" w:rsidRPr="00776373" w:rsidRDefault="00776373" w:rsidP="00776373">
      <w:pPr>
        <w:spacing w:line="264" w:lineRule="auto"/>
        <w:rPr>
          <w:rFonts w:ascii="Arial" w:hAnsi="Arial" w:cs="Arial"/>
          <w:b/>
          <w:sz w:val="20"/>
          <w:szCs w:val="20"/>
        </w:rPr>
      </w:pPr>
    </w:p>
    <w:p w14:paraId="365E66A2" w14:textId="77777777" w:rsidR="0038638D" w:rsidRPr="00D40FCF" w:rsidRDefault="0038638D" w:rsidP="0038638D">
      <w:pPr>
        <w:pStyle w:val="Normlnweb"/>
        <w:keepNext/>
        <w:spacing w:before="0" w:beforeAutospacing="0" w:after="0" w:afterAutospacing="0" w:line="264" w:lineRule="auto"/>
        <w:jc w:val="both"/>
        <w:rPr>
          <w:rFonts w:ascii="Arial" w:hAnsi="Arial" w:cs="Arial"/>
          <w:b/>
          <w:sz w:val="20"/>
          <w:szCs w:val="20"/>
        </w:rPr>
      </w:pPr>
      <w:r w:rsidRPr="00D40FCF">
        <w:rPr>
          <w:rFonts w:ascii="Arial" w:hAnsi="Arial" w:cs="Arial"/>
          <w:b/>
          <w:sz w:val="20"/>
          <w:szCs w:val="20"/>
        </w:rPr>
        <w:t>Pro více informací kontaktuje:</w:t>
      </w:r>
    </w:p>
    <w:p w14:paraId="5E9434FC" w14:textId="77777777" w:rsidR="0038638D" w:rsidRPr="00D40FCF" w:rsidRDefault="0038638D" w:rsidP="0038638D">
      <w:pPr>
        <w:pStyle w:val="Normlnweb"/>
        <w:keepNext/>
        <w:spacing w:before="0" w:beforeAutospacing="0" w:after="0" w:afterAutospacing="0" w:line="264" w:lineRule="auto"/>
        <w:jc w:val="both"/>
        <w:rPr>
          <w:rFonts w:ascii="Arial" w:hAnsi="Arial" w:cs="Arial"/>
          <w:sz w:val="20"/>
          <w:szCs w:val="20"/>
        </w:rPr>
      </w:pPr>
      <w:r w:rsidRPr="00D40FCF">
        <w:rPr>
          <w:rFonts w:ascii="Arial" w:hAnsi="Arial" w:cs="Arial"/>
          <w:sz w:val="20"/>
          <w:szCs w:val="20"/>
        </w:rPr>
        <w:t>Kamila Žitňáková</w:t>
      </w:r>
    </w:p>
    <w:p w14:paraId="76C1831B" w14:textId="77777777" w:rsidR="0038638D" w:rsidRPr="00D40FCF" w:rsidRDefault="0038638D" w:rsidP="0038638D">
      <w:pPr>
        <w:pStyle w:val="Normlnweb"/>
        <w:keepNext/>
        <w:spacing w:before="0" w:beforeAutospacing="0" w:after="0" w:afterAutospacing="0" w:line="264" w:lineRule="auto"/>
        <w:jc w:val="both"/>
        <w:rPr>
          <w:rFonts w:ascii="Arial" w:hAnsi="Arial" w:cs="Arial"/>
          <w:sz w:val="20"/>
          <w:szCs w:val="20"/>
        </w:rPr>
      </w:pPr>
      <w:r w:rsidRPr="00D40FCF">
        <w:rPr>
          <w:rFonts w:ascii="Arial" w:hAnsi="Arial" w:cs="Arial"/>
          <w:sz w:val="20"/>
          <w:szCs w:val="20"/>
        </w:rPr>
        <w:t>Crest Communications a.s.</w:t>
      </w:r>
    </w:p>
    <w:p w14:paraId="78CFA1A9" w14:textId="77777777" w:rsidR="0038638D" w:rsidRPr="00D40FCF" w:rsidRDefault="0038638D" w:rsidP="0038638D">
      <w:pPr>
        <w:pStyle w:val="Normlnweb"/>
        <w:keepNext/>
        <w:spacing w:before="0" w:beforeAutospacing="0" w:after="0" w:afterAutospacing="0" w:line="264" w:lineRule="auto"/>
        <w:jc w:val="both"/>
        <w:rPr>
          <w:rFonts w:ascii="Arial" w:hAnsi="Arial" w:cs="Arial"/>
          <w:sz w:val="20"/>
          <w:szCs w:val="20"/>
        </w:rPr>
      </w:pPr>
      <w:hyperlink r:id="rId10" w:history="1">
        <w:r w:rsidRPr="00D40FCF">
          <w:rPr>
            <w:rStyle w:val="Hypertextovodkaz"/>
            <w:rFonts w:ascii="Arial" w:hAnsi="Arial" w:cs="Arial"/>
            <w:color w:val="auto"/>
            <w:sz w:val="20"/>
            <w:szCs w:val="20"/>
          </w:rPr>
          <w:t>kamila.zitnakova@crestcom.cz</w:t>
        </w:r>
      </w:hyperlink>
    </w:p>
    <w:p w14:paraId="098D00BC" w14:textId="2465A035" w:rsidR="008A7D73" w:rsidRPr="004F5AB5" w:rsidRDefault="0038638D" w:rsidP="004F5AB5">
      <w:pPr>
        <w:pStyle w:val="Normlnweb"/>
        <w:keepNext/>
        <w:spacing w:before="0" w:beforeAutospacing="0" w:after="0" w:afterAutospacing="0" w:line="264" w:lineRule="auto"/>
        <w:jc w:val="both"/>
        <w:rPr>
          <w:rFonts w:ascii="Arial" w:hAnsi="Arial" w:cs="Arial"/>
          <w:bCs/>
          <w:sz w:val="20"/>
          <w:szCs w:val="20"/>
          <w:u w:val="single"/>
        </w:rPr>
      </w:pPr>
      <w:r w:rsidRPr="00D40FCF">
        <w:rPr>
          <w:rFonts w:ascii="Arial" w:hAnsi="Arial" w:cs="Arial"/>
          <w:sz w:val="20"/>
          <w:szCs w:val="20"/>
        </w:rPr>
        <w:t>+420 725 544</w:t>
      </w:r>
      <w:r w:rsidR="00FC1DDA">
        <w:rPr>
          <w:rFonts w:ascii="Arial" w:hAnsi="Arial" w:cs="Arial"/>
          <w:sz w:val="20"/>
          <w:szCs w:val="20"/>
        </w:rPr>
        <w:t> </w:t>
      </w:r>
      <w:r w:rsidRPr="00D40FCF">
        <w:rPr>
          <w:rFonts w:ascii="Arial" w:hAnsi="Arial" w:cs="Arial"/>
          <w:sz w:val="20"/>
          <w:szCs w:val="20"/>
        </w:rPr>
        <w:t>106</w:t>
      </w:r>
    </w:p>
    <w:p w14:paraId="32356026" w14:textId="77777777" w:rsidR="00E51949" w:rsidRDefault="00E51949"/>
    <w:p w14:paraId="027FAB56" w14:textId="77777777" w:rsidR="00FC1DDA" w:rsidRDefault="00FC1DDA"/>
    <w:p w14:paraId="02EC4D0F" w14:textId="77777777" w:rsidR="0024691C" w:rsidRPr="0024691C" w:rsidRDefault="0024691C" w:rsidP="0024691C">
      <w:pPr>
        <w:rPr>
          <w:rFonts w:ascii="Arial" w:hAnsi="Arial" w:cs="Arial"/>
          <w:b/>
          <w:bCs/>
        </w:rPr>
      </w:pPr>
    </w:p>
    <w:p w14:paraId="134BE064" w14:textId="4B7FD19B" w:rsidR="00862A86" w:rsidRPr="00862A86" w:rsidRDefault="00862A86" w:rsidP="0024691C">
      <w:pPr>
        <w:rPr>
          <w:rFonts w:ascii="Arial" w:hAnsi="Arial" w:cs="Arial"/>
          <w:b/>
          <w:bCs/>
        </w:rPr>
      </w:pPr>
    </w:p>
    <w:sectPr w:rsidR="00862A86" w:rsidRPr="00862A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73624C"/>
    <w:multiLevelType w:val="multilevel"/>
    <w:tmpl w:val="982C7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03E47E5"/>
    <w:multiLevelType w:val="multilevel"/>
    <w:tmpl w:val="CB3EB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9DA006F"/>
    <w:multiLevelType w:val="multilevel"/>
    <w:tmpl w:val="7F4A9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5BA510D9"/>
    <w:multiLevelType w:val="multilevel"/>
    <w:tmpl w:val="338CD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67CB12B4"/>
    <w:multiLevelType w:val="multilevel"/>
    <w:tmpl w:val="8E8E8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272495B"/>
    <w:multiLevelType w:val="multilevel"/>
    <w:tmpl w:val="DAAC8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73FD0199"/>
    <w:multiLevelType w:val="multilevel"/>
    <w:tmpl w:val="F536B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47921135">
    <w:abstractNumId w:val="2"/>
  </w:num>
  <w:num w:numId="2" w16cid:durableId="1972860204">
    <w:abstractNumId w:val="5"/>
  </w:num>
  <w:num w:numId="3" w16cid:durableId="1226986220">
    <w:abstractNumId w:val="3"/>
  </w:num>
  <w:num w:numId="4" w16cid:durableId="1649048014">
    <w:abstractNumId w:val="4"/>
  </w:num>
  <w:num w:numId="5" w16cid:durableId="1264343843">
    <w:abstractNumId w:val="1"/>
  </w:num>
  <w:num w:numId="6" w16cid:durableId="1692679829">
    <w:abstractNumId w:val="6"/>
  </w:num>
  <w:num w:numId="7" w16cid:durableId="2996962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01E4"/>
    <w:rsid w:val="000019F4"/>
    <w:rsid w:val="0000570D"/>
    <w:rsid w:val="00006A99"/>
    <w:rsid w:val="00007FD8"/>
    <w:rsid w:val="00012737"/>
    <w:rsid w:val="00013CB7"/>
    <w:rsid w:val="0001583C"/>
    <w:rsid w:val="00017FD9"/>
    <w:rsid w:val="00024B42"/>
    <w:rsid w:val="00030296"/>
    <w:rsid w:val="00032189"/>
    <w:rsid w:val="000333C4"/>
    <w:rsid w:val="00035823"/>
    <w:rsid w:val="00041A44"/>
    <w:rsid w:val="00043174"/>
    <w:rsid w:val="000443C6"/>
    <w:rsid w:val="000444B0"/>
    <w:rsid w:val="000501D4"/>
    <w:rsid w:val="00051863"/>
    <w:rsid w:val="000568E9"/>
    <w:rsid w:val="00057C09"/>
    <w:rsid w:val="000625BB"/>
    <w:rsid w:val="000739A7"/>
    <w:rsid w:val="00073D0E"/>
    <w:rsid w:val="00074078"/>
    <w:rsid w:val="000751F9"/>
    <w:rsid w:val="00075C9D"/>
    <w:rsid w:val="0007750C"/>
    <w:rsid w:val="00083F09"/>
    <w:rsid w:val="00086E0D"/>
    <w:rsid w:val="000926AC"/>
    <w:rsid w:val="00093C9F"/>
    <w:rsid w:val="00096300"/>
    <w:rsid w:val="00096EC2"/>
    <w:rsid w:val="00097810"/>
    <w:rsid w:val="000A207C"/>
    <w:rsid w:val="000B07EF"/>
    <w:rsid w:val="000B185D"/>
    <w:rsid w:val="000B2DC3"/>
    <w:rsid w:val="000D3A76"/>
    <w:rsid w:val="000E5472"/>
    <w:rsid w:val="000E5D4A"/>
    <w:rsid w:val="000E612B"/>
    <w:rsid w:val="000E76F4"/>
    <w:rsid w:val="000F3168"/>
    <w:rsid w:val="000F48CC"/>
    <w:rsid w:val="000F613F"/>
    <w:rsid w:val="00103E36"/>
    <w:rsid w:val="00111580"/>
    <w:rsid w:val="001128FF"/>
    <w:rsid w:val="00113AF6"/>
    <w:rsid w:val="00113DD5"/>
    <w:rsid w:val="00115B08"/>
    <w:rsid w:val="00117AD1"/>
    <w:rsid w:val="00120183"/>
    <w:rsid w:val="001238D7"/>
    <w:rsid w:val="0012725D"/>
    <w:rsid w:val="001309F3"/>
    <w:rsid w:val="00135B1F"/>
    <w:rsid w:val="0014700F"/>
    <w:rsid w:val="00151B63"/>
    <w:rsid w:val="00155F03"/>
    <w:rsid w:val="001604A2"/>
    <w:rsid w:val="001618D6"/>
    <w:rsid w:val="001643A3"/>
    <w:rsid w:val="00165128"/>
    <w:rsid w:val="00166B4B"/>
    <w:rsid w:val="00166C3F"/>
    <w:rsid w:val="00173301"/>
    <w:rsid w:val="00177807"/>
    <w:rsid w:val="00183806"/>
    <w:rsid w:val="00185522"/>
    <w:rsid w:val="00195CDD"/>
    <w:rsid w:val="001B4CFE"/>
    <w:rsid w:val="001B6899"/>
    <w:rsid w:val="001B74FD"/>
    <w:rsid w:val="001C125B"/>
    <w:rsid w:val="001C1BB6"/>
    <w:rsid w:val="001C28CA"/>
    <w:rsid w:val="001C4150"/>
    <w:rsid w:val="001C472D"/>
    <w:rsid w:val="001C6D19"/>
    <w:rsid w:val="001D177D"/>
    <w:rsid w:val="001D6E8F"/>
    <w:rsid w:val="001E32C2"/>
    <w:rsid w:val="001E34E4"/>
    <w:rsid w:val="001E376E"/>
    <w:rsid w:val="001E6C1E"/>
    <w:rsid w:val="001E7A17"/>
    <w:rsid w:val="001F0757"/>
    <w:rsid w:val="001F16A7"/>
    <w:rsid w:val="00201DB1"/>
    <w:rsid w:val="00204196"/>
    <w:rsid w:val="00204FD4"/>
    <w:rsid w:val="002108CA"/>
    <w:rsid w:val="00210C77"/>
    <w:rsid w:val="0021480D"/>
    <w:rsid w:val="00214CD0"/>
    <w:rsid w:val="002155C0"/>
    <w:rsid w:val="00217861"/>
    <w:rsid w:val="00220A32"/>
    <w:rsid w:val="00221D5E"/>
    <w:rsid w:val="00223A68"/>
    <w:rsid w:val="00224588"/>
    <w:rsid w:val="00224691"/>
    <w:rsid w:val="002265ED"/>
    <w:rsid w:val="00226F82"/>
    <w:rsid w:val="00230E48"/>
    <w:rsid w:val="00234F40"/>
    <w:rsid w:val="0023778E"/>
    <w:rsid w:val="0024691C"/>
    <w:rsid w:val="00250CBD"/>
    <w:rsid w:val="00250DF8"/>
    <w:rsid w:val="0025661A"/>
    <w:rsid w:val="00261F4D"/>
    <w:rsid w:val="002638A7"/>
    <w:rsid w:val="00270BEC"/>
    <w:rsid w:val="00270C6B"/>
    <w:rsid w:val="00270CFB"/>
    <w:rsid w:val="00271A90"/>
    <w:rsid w:val="00274E3E"/>
    <w:rsid w:val="00275595"/>
    <w:rsid w:val="0027796C"/>
    <w:rsid w:val="00280035"/>
    <w:rsid w:val="00283991"/>
    <w:rsid w:val="0028573C"/>
    <w:rsid w:val="00292EBD"/>
    <w:rsid w:val="00292FD8"/>
    <w:rsid w:val="00294448"/>
    <w:rsid w:val="002A0D43"/>
    <w:rsid w:val="002A58C8"/>
    <w:rsid w:val="002B1F31"/>
    <w:rsid w:val="002B281F"/>
    <w:rsid w:val="002B3375"/>
    <w:rsid w:val="002B4605"/>
    <w:rsid w:val="002B5308"/>
    <w:rsid w:val="002C02DE"/>
    <w:rsid w:val="002C0EB2"/>
    <w:rsid w:val="002C125B"/>
    <w:rsid w:val="002C15CE"/>
    <w:rsid w:val="002C371B"/>
    <w:rsid w:val="002D1B63"/>
    <w:rsid w:val="002D22DE"/>
    <w:rsid w:val="002D5168"/>
    <w:rsid w:val="002E7071"/>
    <w:rsid w:val="002F15CA"/>
    <w:rsid w:val="002F319C"/>
    <w:rsid w:val="002F39AA"/>
    <w:rsid w:val="0030179E"/>
    <w:rsid w:val="00304B6A"/>
    <w:rsid w:val="00305703"/>
    <w:rsid w:val="00312BD7"/>
    <w:rsid w:val="00314116"/>
    <w:rsid w:val="003254F5"/>
    <w:rsid w:val="00325CF4"/>
    <w:rsid w:val="00342627"/>
    <w:rsid w:val="00346C59"/>
    <w:rsid w:val="0035080C"/>
    <w:rsid w:val="00350C82"/>
    <w:rsid w:val="0035100C"/>
    <w:rsid w:val="0035250F"/>
    <w:rsid w:val="00354822"/>
    <w:rsid w:val="003635AA"/>
    <w:rsid w:val="00371B06"/>
    <w:rsid w:val="00372AD2"/>
    <w:rsid w:val="00373A65"/>
    <w:rsid w:val="00374313"/>
    <w:rsid w:val="0037712E"/>
    <w:rsid w:val="003809A8"/>
    <w:rsid w:val="00385659"/>
    <w:rsid w:val="0038638D"/>
    <w:rsid w:val="003908EB"/>
    <w:rsid w:val="00395CE1"/>
    <w:rsid w:val="003A4729"/>
    <w:rsid w:val="003A53C1"/>
    <w:rsid w:val="003B1A46"/>
    <w:rsid w:val="003B220C"/>
    <w:rsid w:val="003C2C0E"/>
    <w:rsid w:val="003C4163"/>
    <w:rsid w:val="003D1041"/>
    <w:rsid w:val="003D130C"/>
    <w:rsid w:val="003D1B00"/>
    <w:rsid w:val="003D1D78"/>
    <w:rsid w:val="003D32AE"/>
    <w:rsid w:val="003D4C29"/>
    <w:rsid w:val="003E6308"/>
    <w:rsid w:val="003E6621"/>
    <w:rsid w:val="003F3E66"/>
    <w:rsid w:val="003F4097"/>
    <w:rsid w:val="003F4E54"/>
    <w:rsid w:val="003F547D"/>
    <w:rsid w:val="003F7043"/>
    <w:rsid w:val="00403402"/>
    <w:rsid w:val="0040451F"/>
    <w:rsid w:val="00406699"/>
    <w:rsid w:val="004136DD"/>
    <w:rsid w:val="00413CC6"/>
    <w:rsid w:val="00415BC2"/>
    <w:rsid w:val="004206FC"/>
    <w:rsid w:val="00424247"/>
    <w:rsid w:val="00425B11"/>
    <w:rsid w:val="00430280"/>
    <w:rsid w:val="00437AA4"/>
    <w:rsid w:val="00446D91"/>
    <w:rsid w:val="00447D18"/>
    <w:rsid w:val="0045161E"/>
    <w:rsid w:val="0045218E"/>
    <w:rsid w:val="00452A3D"/>
    <w:rsid w:val="00456E95"/>
    <w:rsid w:val="00457A50"/>
    <w:rsid w:val="00463090"/>
    <w:rsid w:val="00466856"/>
    <w:rsid w:val="004668C3"/>
    <w:rsid w:val="00467920"/>
    <w:rsid w:val="004712D8"/>
    <w:rsid w:val="0047175D"/>
    <w:rsid w:val="00481A46"/>
    <w:rsid w:val="004828EF"/>
    <w:rsid w:val="00482B52"/>
    <w:rsid w:val="00483568"/>
    <w:rsid w:val="00486848"/>
    <w:rsid w:val="00490488"/>
    <w:rsid w:val="004905CA"/>
    <w:rsid w:val="00490B97"/>
    <w:rsid w:val="00490DD4"/>
    <w:rsid w:val="004941B1"/>
    <w:rsid w:val="00496ED6"/>
    <w:rsid w:val="00497B96"/>
    <w:rsid w:val="004A1E04"/>
    <w:rsid w:val="004A1F11"/>
    <w:rsid w:val="004A5309"/>
    <w:rsid w:val="004B024C"/>
    <w:rsid w:val="004B4B0A"/>
    <w:rsid w:val="004B62D7"/>
    <w:rsid w:val="004B6D77"/>
    <w:rsid w:val="004B7187"/>
    <w:rsid w:val="004C3B96"/>
    <w:rsid w:val="004C741B"/>
    <w:rsid w:val="004D419C"/>
    <w:rsid w:val="004D5C6E"/>
    <w:rsid w:val="004D784C"/>
    <w:rsid w:val="004E1AD3"/>
    <w:rsid w:val="004E37EE"/>
    <w:rsid w:val="004E475C"/>
    <w:rsid w:val="004E63D0"/>
    <w:rsid w:val="004F585E"/>
    <w:rsid w:val="004F5AB5"/>
    <w:rsid w:val="004F7E56"/>
    <w:rsid w:val="005014AE"/>
    <w:rsid w:val="00502496"/>
    <w:rsid w:val="0050345F"/>
    <w:rsid w:val="00513569"/>
    <w:rsid w:val="0051470D"/>
    <w:rsid w:val="00514B37"/>
    <w:rsid w:val="005168F3"/>
    <w:rsid w:val="00522ECB"/>
    <w:rsid w:val="00530097"/>
    <w:rsid w:val="005300B4"/>
    <w:rsid w:val="00530D88"/>
    <w:rsid w:val="0053301B"/>
    <w:rsid w:val="00534B01"/>
    <w:rsid w:val="00540DE7"/>
    <w:rsid w:val="0054196B"/>
    <w:rsid w:val="005424F7"/>
    <w:rsid w:val="005427FB"/>
    <w:rsid w:val="00543F30"/>
    <w:rsid w:val="00546DAA"/>
    <w:rsid w:val="005470DD"/>
    <w:rsid w:val="005478DF"/>
    <w:rsid w:val="00551085"/>
    <w:rsid w:val="00551C79"/>
    <w:rsid w:val="005529C3"/>
    <w:rsid w:val="0055506E"/>
    <w:rsid w:val="005562B2"/>
    <w:rsid w:val="005620C8"/>
    <w:rsid w:val="00562372"/>
    <w:rsid w:val="005634BA"/>
    <w:rsid w:val="00564162"/>
    <w:rsid w:val="0056472E"/>
    <w:rsid w:val="00570DA2"/>
    <w:rsid w:val="00575B8C"/>
    <w:rsid w:val="0058487B"/>
    <w:rsid w:val="00587CC4"/>
    <w:rsid w:val="00592554"/>
    <w:rsid w:val="00592FF5"/>
    <w:rsid w:val="005A0250"/>
    <w:rsid w:val="005A27DF"/>
    <w:rsid w:val="005A2D61"/>
    <w:rsid w:val="005A526B"/>
    <w:rsid w:val="005A6420"/>
    <w:rsid w:val="005A66BE"/>
    <w:rsid w:val="005B0F8F"/>
    <w:rsid w:val="005C0178"/>
    <w:rsid w:val="005C0E09"/>
    <w:rsid w:val="005C3593"/>
    <w:rsid w:val="005C4F1B"/>
    <w:rsid w:val="005C76AC"/>
    <w:rsid w:val="005D0F73"/>
    <w:rsid w:val="005D2C39"/>
    <w:rsid w:val="005D3620"/>
    <w:rsid w:val="005E0708"/>
    <w:rsid w:val="005E350E"/>
    <w:rsid w:val="005E3DDE"/>
    <w:rsid w:val="005E3EA4"/>
    <w:rsid w:val="005E6AC1"/>
    <w:rsid w:val="005E7F23"/>
    <w:rsid w:val="005F443C"/>
    <w:rsid w:val="005F44FB"/>
    <w:rsid w:val="005F6B77"/>
    <w:rsid w:val="005F74A6"/>
    <w:rsid w:val="005F7FB0"/>
    <w:rsid w:val="006019AC"/>
    <w:rsid w:val="006020A5"/>
    <w:rsid w:val="006023E8"/>
    <w:rsid w:val="0060318A"/>
    <w:rsid w:val="00605A1B"/>
    <w:rsid w:val="0060643F"/>
    <w:rsid w:val="006071D1"/>
    <w:rsid w:val="0061782E"/>
    <w:rsid w:val="00620091"/>
    <w:rsid w:val="006205E4"/>
    <w:rsid w:val="0062553D"/>
    <w:rsid w:val="00635DCB"/>
    <w:rsid w:val="00643E68"/>
    <w:rsid w:val="006444BD"/>
    <w:rsid w:val="0064718F"/>
    <w:rsid w:val="00652C3A"/>
    <w:rsid w:val="00653F2E"/>
    <w:rsid w:val="0065467D"/>
    <w:rsid w:val="00656479"/>
    <w:rsid w:val="00657F51"/>
    <w:rsid w:val="0066040C"/>
    <w:rsid w:val="00662483"/>
    <w:rsid w:val="006656ED"/>
    <w:rsid w:val="00666999"/>
    <w:rsid w:val="00667E32"/>
    <w:rsid w:val="006704A5"/>
    <w:rsid w:val="00671E59"/>
    <w:rsid w:val="00672496"/>
    <w:rsid w:val="006743B7"/>
    <w:rsid w:val="00674C6A"/>
    <w:rsid w:val="0067558A"/>
    <w:rsid w:val="00682A77"/>
    <w:rsid w:val="00685629"/>
    <w:rsid w:val="00685BB8"/>
    <w:rsid w:val="006916E5"/>
    <w:rsid w:val="0069310A"/>
    <w:rsid w:val="006A3AAA"/>
    <w:rsid w:val="006A42C6"/>
    <w:rsid w:val="006A6716"/>
    <w:rsid w:val="006B1B76"/>
    <w:rsid w:val="006B2206"/>
    <w:rsid w:val="006C01D1"/>
    <w:rsid w:val="006C0D9D"/>
    <w:rsid w:val="006C5FC0"/>
    <w:rsid w:val="006D205E"/>
    <w:rsid w:val="006D5952"/>
    <w:rsid w:val="006D5FCB"/>
    <w:rsid w:val="006E05B3"/>
    <w:rsid w:val="006E5918"/>
    <w:rsid w:val="006E76FF"/>
    <w:rsid w:val="006F31E2"/>
    <w:rsid w:val="00705014"/>
    <w:rsid w:val="0070616E"/>
    <w:rsid w:val="007068A5"/>
    <w:rsid w:val="00707038"/>
    <w:rsid w:val="00707ECF"/>
    <w:rsid w:val="00710F44"/>
    <w:rsid w:val="00712FA9"/>
    <w:rsid w:val="00713F5A"/>
    <w:rsid w:val="00720D93"/>
    <w:rsid w:val="007217A2"/>
    <w:rsid w:val="0073024A"/>
    <w:rsid w:val="00732965"/>
    <w:rsid w:val="00737EC4"/>
    <w:rsid w:val="007416BF"/>
    <w:rsid w:val="007421F9"/>
    <w:rsid w:val="00745D2F"/>
    <w:rsid w:val="00746495"/>
    <w:rsid w:val="00746ACB"/>
    <w:rsid w:val="00751D5F"/>
    <w:rsid w:val="00752F43"/>
    <w:rsid w:val="00760F4A"/>
    <w:rsid w:val="00762070"/>
    <w:rsid w:val="00762D47"/>
    <w:rsid w:val="0076483F"/>
    <w:rsid w:val="00775C2E"/>
    <w:rsid w:val="00776373"/>
    <w:rsid w:val="00777E4D"/>
    <w:rsid w:val="00782279"/>
    <w:rsid w:val="00784225"/>
    <w:rsid w:val="00786DF6"/>
    <w:rsid w:val="00787A9D"/>
    <w:rsid w:val="00791775"/>
    <w:rsid w:val="00791E72"/>
    <w:rsid w:val="00793475"/>
    <w:rsid w:val="00794F6E"/>
    <w:rsid w:val="00797F11"/>
    <w:rsid w:val="007A4CB7"/>
    <w:rsid w:val="007A4F22"/>
    <w:rsid w:val="007B0A53"/>
    <w:rsid w:val="007B10EC"/>
    <w:rsid w:val="007B2943"/>
    <w:rsid w:val="007B2979"/>
    <w:rsid w:val="007B3A4E"/>
    <w:rsid w:val="007B3F10"/>
    <w:rsid w:val="007B7755"/>
    <w:rsid w:val="007C23DB"/>
    <w:rsid w:val="007D4D18"/>
    <w:rsid w:val="007D6317"/>
    <w:rsid w:val="007E32D0"/>
    <w:rsid w:val="007E4B53"/>
    <w:rsid w:val="007E5567"/>
    <w:rsid w:val="007E70F0"/>
    <w:rsid w:val="007F29BB"/>
    <w:rsid w:val="007F4AA6"/>
    <w:rsid w:val="008006BF"/>
    <w:rsid w:val="00805025"/>
    <w:rsid w:val="00813A75"/>
    <w:rsid w:val="00816B6E"/>
    <w:rsid w:val="0082185F"/>
    <w:rsid w:val="008229BB"/>
    <w:rsid w:val="008268B2"/>
    <w:rsid w:val="00832339"/>
    <w:rsid w:val="008333C2"/>
    <w:rsid w:val="008347C7"/>
    <w:rsid w:val="0083494A"/>
    <w:rsid w:val="0083506A"/>
    <w:rsid w:val="00835837"/>
    <w:rsid w:val="00840657"/>
    <w:rsid w:val="00840E78"/>
    <w:rsid w:val="0085114A"/>
    <w:rsid w:val="008537E2"/>
    <w:rsid w:val="00854727"/>
    <w:rsid w:val="00860240"/>
    <w:rsid w:val="00860CF1"/>
    <w:rsid w:val="008623E9"/>
    <w:rsid w:val="00862A86"/>
    <w:rsid w:val="008701A2"/>
    <w:rsid w:val="0087069A"/>
    <w:rsid w:val="00870F52"/>
    <w:rsid w:val="0087779A"/>
    <w:rsid w:val="00887DC8"/>
    <w:rsid w:val="00893090"/>
    <w:rsid w:val="00893316"/>
    <w:rsid w:val="00893552"/>
    <w:rsid w:val="008960D7"/>
    <w:rsid w:val="008A4FFA"/>
    <w:rsid w:val="008A5BC8"/>
    <w:rsid w:val="008A7106"/>
    <w:rsid w:val="008A7D73"/>
    <w:rsid w:val="008B0CEF"/>
    <w:rsid w:val="008B355E"/>
    <w:rsid w:val="008C0C88"/>
    <w:rsid w:val="008C1C90"/>
    <w:rsid w:val="008C51F3"/>
    <w:rsid w:val="008C6DDA"/>
    <w:rsid w:val="008C7747"/>
    <w:rsid w:val="008D4666"/>
    <w:rsid w:val="008D7982"/>
    <w:rsid w:val="008E2232"/>
    <w:rsid w:val="008E278E"/>
    <w:rsid w:val="008E557E"/>
    <w:rsid w:val="008F366F"/>
    <w:rsid w:val="008F5B50"/>
    <w:rsid w:val="008F5DC8"/>
    <w:rsid w:val="008F71C5"/>
    <w:rsid w:val="009019F7"/>
    <w:rsid w:val="00901D51"/>
    <w:rsid w:val="009025B1"/>
    <w:rsid w:val="00902C5E"/>
    <w:rsid w:val="00903A86"/>
    <w:rsid w:val="00903CC8"/>
    <w:rsid w:val="00913584"/>
    <w:rsid w:val="00915D39"/>
    <w:rsid w:val="009175C0"/>
    <w:rsid w:val="0092034C"/>
    <w:rsid w:val="009206DD"/>
    <w:rsid w:val="009209B0"/>
    <w:rsid w:val="009245AD"/>
    <w:rsid w:val="009252D8"/>
    <w:rsid w:val="00926345"/>
    <w:rsid w:val="009301A4"/>
    <w:rsid w:val="0093287F"/>
    <w:rsid w:val="00934CFC"/>
    <w:rsid w:val="009350D8"/>
    <w:rsid w:val="00940AEC"/>
    <w:rsid w:val="009453DC"/>
    <w:rsid w:val="009527A8"/>
    <w:rsid w:val="00955FE2"/>
    <w:rsid w:val="009613F5"/>
    <w:rsid w:val="009628F9"/>
    <w:rsid w:val="009629EF"/>
    <w:rsid w:val="0097117D"/>
    <w:rsid w:val="009732E3"/>
    <w:rsid w:val="00973734"/>
    <w:rsid w:val="00975719"/>
    <w:rsid w:val="0097609E"/>
    <w:rsid w:val="00976D3B"/>
    <w:rsid w:val="00980714"/>
    <w:rsid w:val="0098309C"/>
    <w:rsid w:val="00983D92"/>
    <w:rsid w:val="00986241"/>
    <w:rsid w:val="0099007A"/>
    <w:rsid w:val="00991EB2"/>
    <w:rsid w:val="00993231"/>
    <w:rsid w:val="00994F7A"/>
    <w:rsid w:val="009A3FE7"/>
    <w:rsid w:val="009A44CB"/>
    <w:rsid w:val="009A490B"/>
    <w:rsid w:val="009A4BB5"/>
    <w:rsid w:val="009A644A"/>
    <w:rsid w:val="009B3118"/>
    <w:rsid w:val="009B4B2F"/>
    <w:rsid w:val="009B70BF"/>
    <w:rsid w:val="009C20F1"/>
    <w:rsid w:val="009D19F0"/>
    <w:rsid w:val="009D2B51"/>
    <w:rsid w:val="009D3BC1"/>
    <w:rsid w:val="009D556B"/>
    <w:rsid w:val="009D76BE"/>
    <w:rsid w:val="009E0091"/>
    <w:rsid w:val="009E0F3F"/>
    <w:rsid w:val="009E228D"/>
    <w:rsid w:val="009E4AC8"/>
    <w:rsid w:val="009E5F0C"/>
    <w:rsid w:val="009E5F6C"/>
    <w:rsid w:val="009E7CAE"/>
    <w:rsid w:val="009F2105"/>
    <w:rsid w:val="009F484C"/>
    <w:rsid w:val="009F6D4C"/>
    <w:rsid w:val="00A001E4"/>
    <w:rsid w:val="00A0112B"/>
    <w:rsid w:val="00A04AF9"/>
    <w:rsid w:val="00A10F5B"/>
    <w:rsid w:val="00A20065"/>
    <w:rsid w:val="00A21101"/>
    <w:rsid w:val="00A219DE"/>
    <w:rsid w:val="00A4067C"/>
    <w:rsid w:val="00A409AE"/>
    <w:rsid w:val="00A41576"/>
    <w:rsid w:val="00A42296"/>
    <w:rsid w:val="00A443E2"/>
    <w:rsid w:val="00A513A5"/>
    <w:rsid w:val="00A51DB2"/>
    <w:rsid w:val="00A550E0"/>
    <w:rsid w:val="00A56A0E"/>
    <w:rsid w:val="00A5785F"/>
    <w:rsid w:val="00A63EE5"/>
    <w:rsid w:val="00A66992"/>
    <w:rsid w:val="00A72EF0"/>
    <w:rsid w:val="00A7372F"/>
    <w:rsid w:val="00A76915"/>
    <w:rsid w:val="00A8393D"/>
    <w:rsid w:val="00A85505"/>
    <w:rsid w:val="00A91C7F"/>
    <w:rsid w:val="00A92942"/>
    <w:rsid w:val="00AA4D10"/>
    <w:rsid w:val="00AB624E"/>
    <w:rsid w:val="00AC3ACA"/>
    <w:rsid w:val="00AD2248"/>
    <w:rsid w:val="00AD4486"/>
    <w:rsid w:val="00AE13E4"/>
    <w:rsid w:val="00AE4485"/>
    <w:rsid w:val="00AE7EFB"/>
    <w:rsid w:val="00AF0A8D"/>
    <w:rsid w:val="00AF3B8B"/>
    <w:rsid w:val="00B01BAC"/>
    <w:rsid w:val="00B1194A"/>
    <w:rsid w:val="00B2299E"/>
    <w:rsid w:val="00B23E41"/>
    <w:rsid w:val="00B24B75"/>
    <w:rsid w:val="00B25FAF"/>
    <w:rsid w:val="00B31357"/>
    <w:rsid w:val="00B3329C"/>
    <w:rsid w:val="00B332EF"/>
    <w:rsid w:val="00B353AD"/>
    <w:rsid w:val="00B35DBB"/>
    <w:rsid w:val="00B3631A"/>
    <w:rsid w:val="00B40622"/>
    <w:rsid w:val="00B451FC"/>
    <w:rsid w:val="00B46893"/>
    <w:rsid w:val="00B52C22"/>
    <w:rsid w:val="00B5386D"/>
    <w:rsid w:val="00B55895"/>
    <w:rsid w:val="00B612F4"/>
    <w:rsid w:val="00B66835"/>
    <w:rsid w:val="00B72274"/>
    <w:rsid w:val="00B7655B"/>
    <w:rsid w:val="00B82E15"/>
    <w:rsid w:val="00B855EA"/>
    <w:rsid w:val="00B9365A"/>
    <w:rsid w:val="00B939E0"/>
    <w:rsid w:val="00B96D8F"/>
    <w:rsid w:val="00B970F5"/>
    <w:rsid w:val="00B978D7"/>
    <w:rsid w:val="00BA0ABC"/>
    <w:rsid w:val="00BA2029"/>
    <w:rsid w:val="00BA4C1E"/>
    <w:rsid w:val="00BB05D0"/>
    <w:rsid w:val="00BB304F"/>
    <w:rsid w:val="00BB3BA9"/>
    <w:rsid w:val="00BB68A2"/>
    <w:rsid w:val="00BB6C99"/>
    <w:rsid w:val="00BC0857"/>
    <w:rsid w:val="00BC1CC2"/>
    <w:rsid w:val="00BC3BC8"/>
    <w:rsid w:val="00BC5DC5"/>
    <w:rsid w:val="00BE0428"/>
    <w:rsid w:val="00BE210F"/>
    <w:rsid w:val="00BE2315"/>
    <w:rsid w:val="00BF0BF4"/>
    <w:rsid w:val="00BF17D5"/>
    <w:rsid w:val="00BF5B75"/>
    <w:rsid w:val="00BF68D0"/>
    <w:rsid w:val="00BF7654"/>
    <w:rsid w:val="00C0756D"/>
    <w:rsid w:val="00C112CF"/>
    <w:rsid w:val="00C14204"/>
    <w:rsid w:val="00C14D8B"/>
    <w:rsid w:val="00C15C82"/>
    <w:rsid w:val="00C17432"/>
    <w:rsid w:val="00C209C3"/>
    <w:rsid w:val="00C2219F"/>
    <w:rsid w:val="00C22CED"/>
    <w:rsid w:val="00C24ADE"/>
    <w:rsid w:val="00C33F21"/>
    <w:rsid w:val="00C40B35"/>
    <w:rsid w:val="00C41FAB"/>
    <w:rsid w:val="00C421A6"/>
    <w:rsid w:val="00C4717C"/>
    <w:rsid w:val="00C522B3"/>
    <w:rsid w:val="00C527DA"/>
    <w:rsid w:val="00C52E44"/>
    <w:rsid w:val="00C558E5"/>
    <w:rsid w:val="00C5590B"/>
    <w:rsid w:val="00C578F2"/>
    <w:rsid w:val="00C57B71"/>
    <w:rsid w:val="00C60462"/>
    <w:rsid w:val="00C6434A"/>
    <w:rsid w:val="00C67D51"/>
    <w:rsid w:val="00C7244C"/>
    <w:rsid w:val="00C73991"/>
    <w:rsid w:val="00C74550"/>
    <w:rsid w:val="00C74716"/>
    <w:rsid w:val="00C7626A"/>
    <w:rsid w:val="00C77FF3"/>
    <w:rsid w:val="00C80616"/>
    <w:rsid w:val="00C82D02"/>
    <w:rsid w:val="00C82D96"/>
    <w:rsid w:val="00C83B00"/>
    <w:rsid w:val="00C83E07"/>
    <w:rsid w:val="00C911D8"/>
    <w:rsid w:val="00C9187B"/>
    <w:rsid w:val="00C94614"/>
    <w:rsid w:val="00C9673D"/>
    <w:rsid w:val="00C96CFD"/>
    <w:rsid w:val="00CA31CE"/>
    <w:rsid w:val="00CA32B3"/>
    <w:rsid w:val="00CA5B94"/>
    <w:rsid w:val="00CA77AD"/>
    <w:rsid w:val="00CB1468"/>
    <w:rsid w:val="00CB1B05"/>
    <w:rsid w:val="00CB2FB5"/>
    <w:rsid w:val="00CB33C2"/>
    <w:rsid w:val="00CB78F7"/>
    <w:rsid w:val="00CC3DA4"/>
    <w:rsid w:val="00CC4B77"/>
    <w:rsid w:val="00CC6A6D"/>
    <w:rsid w:val="00CD4B6E"/>
    <w:rsid w:val="00CE1547"/>
    <w:rsid w:val="00CE1647"/>
    <w:rsid w:val="00CE67E8"/>
    <w:rsid w:val="00CF1032"/>
    <w:rsid w:val="00CF2336"/>
    <w:rsid w:val="00CF3F38"/>
    <w:rsid w:val="00CF4881"/>
    <w:rsid w:val="00CF5E25"/>
    <w:rsid w:val="00CF6CB1"/>
    <w:rsid w:val="00D03E53"/>
    <w:rsid w:val="00D04B5C"/>
    <w:rsid w:val="00D05360"/>
    <w:rsid w:val="00D060A2"/>
    <w:rsid w:val="00D07E4A"/>
    <w:rsid w:val="00D160FD"/>
    <w:rsid w:val="00D17FDF"/>
    <w:rsid w:val="00D24B1A"/>
    <w:rsid w:val="00D30B14"/>
    <w:rsid w:val="00D31740"/>
    <w:rsid w:val="00D35BCE"/>
    <w:rsid w:val="00D36B94"/>
    <w:rsid w:val="00D40FCF"/>
    <w:rsid w:val="00D44B66"/>
    <w:rsid w:val="00D46986"/>
    <w:rsid w:val="00D5149A"/>
    <w:rsid w:val="00D517EE"/>
    <w:rsid w:val="00D53168"/>
    <w:rsid w:val="00D53335"/>
    <w:rsid w:val="00D56257"/>
    <w:rsid w:val="00D56806"/>
    <w:rsid w:val="00D57BF2"/>
    <w:rsid w:val="00D60831"/>
    <w:rsid w:val="00D6288B"/>
    <w:rsid w:val="00D62ACE"/>
    <w:rsid w:val="00D63490"/>
    <w:rsid w:val="00D64164"/>
    <w:rsid w:val="00D6759F"/>
    <w:rsid w:val="00D7014A"/>
    <w:rsid w:val="00D733D5"/>
    <w:rsid w:val="00D83FBD"/>
    <w:rsid w:val="00D8670D"/>
    <w:rsid w:val="00D91304"/>
    <w:rsid w:val="00D941D4"/>
    <w:rsid w:val="00DA039E"/>
    <w:rsid w:val="00DA7DB7"/>
    <w:rsid w:val="00DB1C68"/>
    <w:rsid w:val="00DB2D6B"/>
    <w:rsid w:val="00DB33F5"/>
    <w:rsid w:val="00DB5B10"/>
    <w:rsid w:val="00DC0E14"/>
    <w:rsid w:val="00DC678B"/>
    <w:rsid w:val="00DD29F4"/>
    <w:rsid w:val="00DD3A7D"/>
    <w:rsid w:val="00DD45AB"/>
    <w:rsid w:val="00DD72DF"/>
    <w:rsid w:val="00DD7AB3"/>
    <w:rsid w:val="00DE1400"/>
    <w:rsid w:val="00DE1E10"/>
    <w:rsid w:val="00DE2B92"/>
    <w:rsid w:val="00DE7CC6"/>
    <w:rsid w:val="00DF1992"/>
    <w:rsid w:val="00E03EDB"/>
    <w:rsid w:val="00E0555F"/>
    <w:rsid w:val="00E073EC"/>
    <w:rsid w:val="00E143B6"/>
    <w:rsid w:val="00E14E22"/>
    <w:rsid w:val="00E16B28"/>
    <w:rsid w:val="00E170DB"/>
    <w:rsid w:val="00E17B80"/>
    <w:rsid w:val="00E205E2"/>
    <w:rsid w:val="00E2338A"/>
    <w:rsid w:val="00E273B1"/>
    <w:rsid w:val="00E2772B"/>
    <w:rsid w:val="00E32441"/>
    <w:rsid w:val="00E34CA0"/>
    <w:rsid w:val="00E42BE0"/>
    <w:rsid w:val="00E44B23"/>
    <w:rsid w:val="00E51949"/>
    <w:rsid w:val="00E547C7"/>
    <w:rsid w:val="00E54A90"/>
    <w:rsid w:val="00E56BBA"/>
    <w:rsid w:val="00E573F6"/>
    <w:rsid w:val="00E6211A"/>
    <w:rsid w:val="00E701F5"/>
    <w:rsid w:val="00E74D91"/>
    <w:rsid w:val="00E80D49"/>
    <w:rsid w:val="00E81B7C"/>
    <w:rsid w:val="00E84E36"/>
    <w:rsid w:val="00E8548F"/>
    <w:rsid w:val="00E90DE6"/>
    <w:rsid w:val="00E95CD4"/>
    <w:rsid w:val="00E971C1"/>
    <w:rsid w:val="00EA19EC"/>
    <w:rsid w:val="00EA3C62"/>
    <w:rsid w:val="00EA534A"/>
    <w:rsid w:val="00EB11B9"/>
    <w:rsid w:val="00EC0942"/>
    <w:rsid w:val="00EC1B5E"/>
    <w:rsid w:val="00EC470A"/>
    <w:rsid w:val="00ED01E8"/>
    <w:rsid w:val="00ED39C8"/>
    <w:rsid w:val="00ED58AD"/>
    <w:rsid w:val="00EE68F4"/>
    <w:rsid w:val="00EF04B9"/>
    <w:rsid w:val="00EF4AAD"/>
    <w:rsid w:val="00EF7310"/>
    <w:rsid w:val="00F03899"/>
    <w:rsid w:val="00F03B3C"/>
    <w:rsid w:val="00F043CA"/>
    <w:rsid w:val="00F04523"/>
    <w:rsid w:val="00F125BD"/>
    <w:rsid w:val="00F13EC3"/>
    <w:rsid w:val="00F2017B"/>
    <w:rsid w:val="00F2097B"/>
    <w:rsid w:val="00F2100A"/>
    <w:rsid w:val="00F37FC1"/>
    <w:rsid w:val="00F42980"/>
    <w:rsid w:val="00F50148"/>
    <w:rsid w:val="00F561BF"/>
    <w:rsid w:val="00F56923"/>
    <w:rsid w:val="00F616DD"/>
    <w:rsid w:val="00F71CF5"/>
    <w:rsid w:val="00F7499F"/>
    <w:rsid w:val="00F80695"/>
    <w:rsid w:val="00F82DCB"/>
    <w:rsid w:val="00F85E37"/>
    <w:rsid w:val="00F87168"/>
    <w:rsid w:val="00F904F0"/>
    <w:rsid w:val="00F90E65"/>
    <w:rsid w:val="00F91F8D"/>
    <w:rsid w:val="00F92708"/>
    <w:rsid w:val="00F96B69"/>
    <w:rsid w:val="00F96C22"/>
    <w:rsid w:val="00FA05C6"/>
    <w:rsid w:val="00FA0BEF"/>
    <w:rsid w:val="00FA0D39"/>
    <w:rsid w:val="00FA2252"/>
    <w:rsid w:val="00FA4A58"/>
    <w:rsid w:val="00FA6BF9"/>
    <w:rsid w:val="00FB0733"/>
    <w:rsid w:val="00FB0CCD"/>
    <w:rsid w:val="00FB13FC"/>
    <w:rsid w:val="00FB3609"/>
    <w:rsid w:val="00FB3886"/>
    <w:rsid w:val="00FB4A09"/>
    <w:rsid w:val="00FC1DDA"/>
    <w:rsid w:val="00FD27CC"/>
    <w:rsid w:val="00FD3186"/>
    <w:rsid w:val="00FD38CA"/>
    <w:rsid w:val="00FD3EDD"/>
    <w:rsid w:val="00FD4BB5"/>
    <w:rsid w:val="00FD6CED"/>
    <w:rsid w:val="00FE0F6C"/>
    <w:rsid w:val="00FE442F"/>
    <w:rsid w:val="00FE5F8D"/>
    <w:rsid w:val="00FE714C"/>
    <w:rsid w:val="00FE74FE"/>
    <w:rsid w:val="00FE76F1"/>
    <w:rsid w:val="00FE7BF6"/>
    <w:rsid w:val="00FF2245"/>
    <w:rsid w:val="07FE0962"/>
    <w:rsid w:val="0BD74417"/>
    <w:rsid w:val="14FA583E"/>
    <w:rsid w:val="27D5C215"/>
    <w:rsid w:val="297DC24D"/>
    <w:rsid w:val="2FB0E588"/>
    <w:rsid w:val="3EA35E69"/>
    <w:rsid w:val="3EB70787"/>
    <w:rsid w:val="4455ADC4"/>
    <w:rsid w:val="56889EE6"/>
    <w:rsid w:val="6BC43A11"/>
    <w:rsid w:val="6DE6026F"/>
    <w:rsid w:val="73033E6D"/>
    <w:rsid w:val="74B7E0FE"/>
    <w:rsid w:val="7E57882A"/>
    <w:rsid w:val="7F0BF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45AAF4"/>
  <w15:chartTrackingRefBased/>
  <w15:docId w15:val="{27CA6920-8199-4164-9D6A-8EF580DB5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001E4"/>
  </w:style>
  <w:style w:type="paragraph" w:styleId="Nadpis1">
    <w:name w:val="heading 1"/>
    <w:basedOn w:val="Normln"/>
    <w:next w:val="Normln"/>
    <w:link w:val="Nadpis1Char"/>
    <w:uiPriority w:val="9"/>
    <w:qFormat/>
    <w:rsid w:val="0025661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751F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5194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B939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Odstavecseseznamem">
    <w:name w:val="List Paragraph"/>
    <w:basedOn w:val="Normln"/>
    <w:uiPriority w:val="34"/>
    <w:qFormat/>
    <w:rsid w:val="00B939E0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7B2943"/>
    <w:rPr>
      <w:b/>
      <w:bCs/>
    </w:rPr>
  </w:style>
  <w:style w:type="character" w:styleId="Zdraznn">
    <w:name w:val="Emphasis"/>
    <w:basedOn w:val="Standardnpsmoodstavce"/>
    <w:uiPriority w:val="20"/>
    <w:qFormat/>
    <w:rsid w:val="007B2943"/>
    <w:rPr>
      <w:i/>
      <w:iCs/>
    </w:rPr>
  </w:style>
  <w:style w:type="character" w:styleId="Hypertextovodkaz">
    <w:name w:val="Hyperlink"/>
    <w:rsid w:val="007B2943"/>
    <w:rPr>
      <w:color w:val="0000FF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4B4B0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B4B0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B4B0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B4B0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B4B0A"/>
    <w:rPr>
      <w:b/>
      <w:bCs/>
      <w:sz w:val="20"/>
      <w:szCs w:val="20"/>
    </w:rPr>
  </w:style>
  <w:style w:type="character" w:styleId="Nevyeenzmnka">
    <w:name w:val="Unresolved Mention"/>
    <w:basedOn w:val="Standardnpsmoodstavce"/>
    <w:uiPriority w:val="99"/>
    <w:semiHidden/>
    <w:unhideWhenUsed/>
    <w:rsid w:val="004B4B0A"/>
    <w:rPr>
      <w:color w:val="605E5C"/>
      <w:shd w:val="clear" w:color="auto" w:fill="E1DFDD"/>
    </w:rPr>
  </w:style>
  <w:style w:type="table" w:styleId="Mkatabulky">
    <w:name w:val="Table Grid"/>
    <w:basedOn w:val="Normlntabulka"/>
    <w:uiPriority w:val="39"/>
    <w:rsid w:val="00372A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edovanodkaz">
    <w:name w:val="FollowedHyperlink"/>
    <w:basedOn w:val="Standardnpsmoodstavce"/>
    <w:uiPriority w:val="99"/>
    <w:semiHidden/>
    <w:unhideWhenUsed/>
    <w:rsid w:val="005470DD"/>
    <w:rPr>
      <w:color w:val="954F72" w:themeColor="followedHyperlink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25661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Zkladntext">
    <w:name w:val="Body Text"/>
    <w:basedOn w:val="Normln"/>
    <w:link w:val="ZkladntextChar"/>
    <w:uiPriority w:val="99"/>
    <w:unhideWhenUsed/>
    <w:rsid w:val="0025661A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25661A"/>
  </w:style>
  <w:style w:type="paragraph" w:styleId="Revize">
    <w:name w:val="Revision"/>
    <w:hidden/>
    <w:uiPriority w:val="99"/>
    <w:semiHidden/>
    <w:rsid w:val="00662483"/>
    <w:pPr>
      <w:spacing w:after="0" w:line="240" w:lineRule="auto"/>
    </w:pPr>
  </w:style>
  <w:style w:type="character" w:customStyle="1" w:styleId="Nadpis3Char">
    <w:name w:val="Nadpis 3 Char"/>
    <w:basedOn w:val="Standardnpsmoodstavce"/>
    <w:link w:val="Nadpis3"/>
    <w:uiPriority w:val="9"/>
    <w:semiHidden/>
    <w:rsid w:val="00E5194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751F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42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6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1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8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1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93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1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0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7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0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2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4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mailto:marcela.stefcova@crestcom.cz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wilo.com/cz/cs/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76dfd10-9eb5-4249-938c-87f97f8f4618">
      <Terms xmlns="http://schemas.microsoft.com/office/infopath/2007/PartnerControls"/>
    </lcf76f155ced4ddcb4097134ff3c332f>
    <TaxCatchAll xmlns="6f6b2ab8-9abd-4745-83ea-f28354fb4a8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2259DBD5BFD70458D4F32D577691991" ma:contentTypeVersion="18" ma:contentTypeDescription="Vytvoří nový dokument" ma:contentTypeScope="" ma:versionID="eb0bbdbf1764cf92b52a8d61cd0db461">
  <xsd:schema xmlns:xsd="http://www.w3.org/2001/XMLSchema" xmlns:xs="http://www.w3.org/2001/XMLSchema" xmlns:p="http://schemas.microsoft.com/office/2006/metadata/properties" xmlns:ns2="676dfd10-9eb5-4249-938c-87f97f8f4618" xmlns:ns3="6f6b2ab8-9abd-4745-83ea-f28354fb4a84" targetNamespace="http://schemas.microsoft.com/office/2006/metadata/properties" ma:root="true" ma:fieldsID="868c4333de97135c7b7f582304aea044" ns2:_="" ns3:_="">
    <xsd:import namespace="676dfd10-9eb5-4249-938c-87f97f8f4618"/>
    <xsd:import namespace="6f6b2ab8-9abd-4745-83ea-f28354fb4a8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6dfd10-9eb5-4249-938c-87f97f8f46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6" nillable="true" ma:taxonomy="true" ma:internalName="lcf76f155ced4ddcb4097134ff3c332f" ma:taxonomyFieldName="MediaServiceImageTags" ma:displayName="Značky obrázků" ma:readOnly="false" ma:fieldId="{5cf76f15-5ced-4ddc-b409-7134ff3c332f}" ma:taxonomyMulti="true" ma:sspId="9edf76fd-2037-4af9-a6b2-347afe04b2f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6b2ab8-9abd-4745-83ea-f28354fb4a84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ad3e503f-19c9-4647-9814-ee093940f8ae}" ma:internalName="TaxCatchAll" ma:showField="CatchAllData" ma:web="6f6b2ab8-9abd-4745-83ea-f28354fb4a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F3327FD-7BF2-4A50-A87B-C74B7FC2F33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8067355-8FDA-4D6E-A486-5B5B6778A52B}">
  <ds:schemaRefs>
    <ds:schemaRef ds:uri="http://schemas.microsoft.com/office/2006/metadata/properties"/>
    <ds:schemaRef ds:uri="http://schemas.microsoft.com/office/infopath/2007/PartnerControls"/>
    <ds:schemaRef ds:uri="676dfd10-9eb5-4249-938c-87f97f8f4618"/>
    <ds:schemaRef ds:uri="6f6b2ab8-9abd-4745-83ea-f28354fb4a84"/>
  </ds:schemaRefs>
</ds:datastoreItem>
</file>

<file path=customXml/itemProps3.xml><?xml version="1.0" encoding="utf-8"?>
<ds:datastoreItem xmlns:ds="http://schemas.openxmlformats.org/officeDocument/2006/customXml" ds:itemID="{E691A39E-8019-4968-A107-CDD6F4CA52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6dfd10-9eb5-4249-938c-87f97f8f4618"/>
    <ds:schemaRef ds:uri="6f6b2ab8-9abd-4745-83ea-f28354fb4a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620</Words>
  <Characters>3659</Characters>
  <Application>Microsoft Office Word</Application>
  <DocSecurity>0</DocSecurity>
  <Lines>30</Lines>
  <Paragraphs>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Natalie Zbuzková</dc:creator>
  <cp:keywords/>
  <dc:description/>
  <cp:lastModifiedBy>Gabriela Hampejsová | CrestCommunications a.s.</cp:lastModifiedBy>
  <cp:revision>2</cp:revision>
  <cp:lastPrinted>2026-05-21T09:08:00Z</cp:lastPrinted>
  <dcterms:created xsi:type="dcterms:W3CDTF">2026-08-17T11:29:00Z</dcterms:created>
  <dcterms:modified xsi:type="dcterms:W3CDTF">2026-08-17T11:29:00Z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0x01010022259DBD5BFD70458D4F32D577691991</vt:lpwstr>
  </property>
  <property fmtid="{D5CDD505-2E9C-101B-9397-08002B2CF9AE}" pid="3" name="MediaServiceImageTags">
    <vt:lpwstr/>
  </property>
</Properties>
</file>